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8A8AE" w14:textId="58E257DB" w:rsidR="00420B41" w:rsidRPr="00A97D50" w:rsidRDefault="0061454D" w:rsidP="0036257C">
      <w:pPr>
        <w:pStyle w:val="Tekstpodstawowy"/>
        <w:spacing w:before="46"/>
        <w:ind w:left="8496"/>
        <w:rPr>
          <w:rFonts w:ascii="Arial" w:hAnsi="Arial" w:cs="Arial"/>
          <w:sz w:val="20"/>
          <w:szCs w:val="20"/>
        </w:rPr>
      </w:pPr>
      <w:r w:rsidRPr="00B71DD3">
        <w:rPr>
          <w:rFonts w:ascii="Arial" w:hAnsi="Arial" w:cs="Arial"/>
          <w:sz w:val="20"/>
          <w:szCs w:val="20"/>
        </w:rPr>
        <w:t xml:space="preserve">Załącznik do Regulaminów naboru </w:t>
      </w:r>
      <w:r>
        <w:rPr>
          <w:rFonts w:ascii="Arial" w:hAnsi="Arial" w:cs="Arial"/>
          <w:sz w:val="20"/>
          <w:szCs w:val="20"/>
        </w:rPr>
        <w:t xml:space="preserve">wniosków </w:t>
      </w:r>
      <w:r w:rsidRPr="00B71DD3">
        <w:rPr>
          <w:rFonts w:ascii="Arial" w:hAnsi="Arial" w:cs="Arial"/>
          <w:sz w:val="20"/>
          <w:szCs w:val="20"/>
        </w:rPr>
        <w:t xml:space="preserve">o przyznanie pomocy na rozwój przedsiębiorczości poprzez </w:t>
      </w:r>
      <w:r w:rsidR="00420B41" w:rsidRPr="00A97D50">
        <w:rPr>
          <w:rFonts w:ascii="Arial" w:hAnsi="Arial" w:cs="Arial"/>
          <w:sz w:val="20"/>
          <w:szCs w:val="20"/>
        </w:rPr>
        <w:t>podejmowanie</w:t>
      </w:r>
      <w:r w:rsidR="00420B41" w:rsidRPr="00A97D50">
        <w:rPr>
          <w:rFonts w:ascii="Arial" w:hAnsi="Arial" w:cs="Arial"/>
          <w:spacing w:val="-12"/>
          <w:sz w:val="20"/>
          <w:szCs w:val="20"/>
        </w:rPr>
        <w:t xml:space="preserve"> </w:t>
      </w:r>
      <w:r w:rsidR="00420B41" w:rsidRPr="00A97D50">
        <w:rPr>
          <w:rFonts w:ascii="Arial" w:hAnsi="Arial" w:cs="Arial"/>
          <w:sz w:val="20"/>
          <w:szCs w:val="20"/>
        </w:rPr>
        <w:t>pozarolniczej</w:t>
      </w:r>
      <w:r w:rsidR="00420B41" w:rsidRPr="00A97D50">
        <w:rPr>
          <w:rFonts w:ascii="Arial" w:hAnsi="Arial" w:cs="Arial"/>
          <w:spacing w:val="-13"/>
          <w:sz w:val="20"/>
          <w:szCs w:val="20"/>
        </w:rPr>
        <w:t xml:space="preserve"> </w:t>
      </w:r>
      <w:r w:rsidR="00420B41" w:rsidRPr="00A97D50">
        <w:rPr>
          <w:rFonts w:ascii="Arial" w:hAnsi="Arial" w:cs="Arial"/>
          <w:sz w:val="20"/>
          <w:szCs w:val="20"/>
        </w:rPr>
        <w:t>działalności gospodarczej (START DG)</w:t>
      </w:r>
    </w:p>
    <w:p w14:paraId="151ED157" w14:textId="77777777" w:rsidR="00420B41" w:rsidRPr="00376135" w:rsidRDefault="00420B41" w:rsidP="00420B41">
      <w:pPr>
        <w:pStyle w:val="Tekstpodstawowy"/>
        <w:spacing w:before="46" w:line="276" w:lineRule="auto"/>
        <w:ind w:left="6347"/>
        <w:rPr>
          <w:rFonts w:ascii="Arial" w:hAnsi="Arial" w:cs="Arial"/>
          <w:color w:val="FF0000"/>
        </w:rPr>
      </w:pPr>
    </w:p>
    <w:p w14:paraId="0C9D1AC9" w14:textId="78EA2109" w:rsidR="00420B41" w:rsidRPr="0019265F" w:rsidRDefault="0019265F" w:rsidP="0036257C">
      <w:pPr>
        <w:shd w:val="clear" w:color="auto" w:fill="C7CAE3"/>
        <w:tabs>
          <w:tab w:val="left" w:pos="15876"/>
        </w:tabs>
        <w:spacing w:after="0" w:line="240" w:lineRule="auto"/>
        <w:ind w:left="142" w:right="-45"/>
        <w:rPr>
          <w:rFonts w:ascii="Arial" w:hAnsi="Arial" w:cs="Arial"/>
          <w:color w:val="000000" w:themeColor="text1"/>
          <w:spacing w:val="-10"/>
          <w:sz w:val="31"/>
          <w:szCs w:val="31"/>
        </w:rPr>
      </w:pPr>
      <w:bookmarkStart w:id="0" w:name="_Hlk192677150"/>
      <w:r w:rsidRPr="0019265F">
        <w:rPr>
          <w:rFonts w:ascii="Arial" w:hAnsi="Arial" w:cs="Arial"/>
          <w:color w:val="000000" w:themeColor="text1"/>
          <w:spacing w:val="-10"/>
          <w:sz w:val="31"/>
          <w:szCs w:val="31"/>
        </w:rPr>
        <w:t>Lokalne kryteria wyboru operacji</w:t>
      </w:r>
      <w:r w:rsidR="00420B41" w:rsidRPr="0019265F">
        <w:rPr>
          <w:rFonts w:ascii="Arial" w:hAnsi="Arial" w:cs="Arial"/>
          <w:color w:val="000000" w:themeColor="text1"/>
          <w:spacing w:val="-16"/>
          <w:sz w:val="31"/>
          <w:szCs w:val="31"/>
        </w:rPr>
        <w:t xml:space="preserve"> </w:t>
      </w:r>
      <w:r w:rsidR="00420B41" w:rsidRPr="0019265F">
        <w:rPr>
          <w:rFonts w:ascii="Arial" w:hAnsi="Arial" w:cs="Arial"/>
          <w:color w:val="000000" w:themeColor="text1"/>
          <w:spacing w:val="-10"/>
          <w:sz w:val="31"/>
          <w:szCs w:val="31"/>
        </w:rPr>
        <w:t xml:space="preserve">obowiązujące </w:t>
      </w:r>
      <w:bookmarkEnd w:id="0"/>
      <w:r w:rsidR="00420B41" w:rsidRPr="0019265F">
        <w:rPr>
          <w:rFonts w:ascii="Arial" w:hAnsi="Arial" w:cs="Arial"/>
          <w:color w:val="000000" w:themeColor="text1"/>
          <w:spacing w:val="-10"/>
          <w:sz w:val="31"/>
          <w:szCs w:val="31"/>
        </w:rPr>
        <w:t xml:space="preserve">w </w:t>
      </w:r>
      <w:r w:rsidR="00420B41" w:rsidRPr="0019265F">
        <w:rPr>
          <w:rFonts w:ascii="Arial" w:hAnsi="Arial" w:cs="Arial"/>
          <w:bCs/>
          <w:color w:val="000000" w:themeColor="text1"/>
          <w:spacing w:val="-10"/>
          <w:sz w:val="31"/>
          <w:szCs w:val="31"/>
        </w:rPr>
        <w:t>Stowarzyszeniu Przyjazna Dolina Raby i Czarnej Orawy</w:t>
      </w:r>
      <w:r w:rsidR="00420B41" w:rsidRPr="0019265F">
        <w:rPr>
          <w:rFonts w:ascii="Arial" w:hAnsi="Arial" w:cs="Arial"/>
          <w:b/>
          <w:color w:val="000000" w:themeColor="text1"/>
          <w:spacing w:val="-16"/>
          <w:sz w:val="31"/>
          <w:szCs w:val="31"/>
        </w:rPr>
        <w:t xml:space="preserve"> </w:t>
      </w:r>
      <w:r>
        <w:rPr>
          <w:rFonts w:ascii="Arial" w:hAnsi="Arial" w:cs="Arial"/>
          <w:b/>
          <w:color w:val="000000" w:themeColor="text1"/>
          <w:spacing w:val="-16"/>
          <w:sz w:val="31"/>
          <w:szCs w:val="31"/>
        </w:rPr>
        <w:t xml:space="preserve">            </w:t>
      </w:r>
      <w:r w:rsidR="00420B41" w:rsidRPr="0019265F">
        <w:rPr>
          <w:rFonts w:ascii="Arial" w:hAnsi="Arial" w:cs="Arial"/>
          <w:color w:val="000000" w:themeColor="text1"/>
          <w:spacing w:val="-10"/>
          <w:sz w:val="31"/>
          <w:szCs w:val="31"/>
        </w:rPr>
        <w:t>w</w:t>
      </w:r>
      <w:r w:rsidR="00420B41" w:rsidRPr="0019265F">
        <w:rPr>
          <w:rFonts w:ascii="Arial" w:hAnsi="Arial" w:cs="Arial"/>
          <w:color w:val="000000" w:themeColor="text1"/>
          <w:spacing w:val="-16"/>
          <w:sz w:val="31"/>
          <w:szCs w:val="31"/>
        </w:rPr>
        <w:t xml:space="preserve"> </w:t>
      </w:r>
      <w:r w:rsidR="00420B41" w:rsidRPr="0019265F">
        <w:rPr>
          <w:rFonts w:ascii="Arial" w:hAnsi="Arial" w:cs="Arial"/>
          <w:color w:val="000000" w:themeColor="text1"/>
          <w:spacing w:val="-10"/>
          <w:sz w:val="31"/>
          <w:szCs w:val="31"/>
        </w:rPr>
        <w:t>zakresie rozw</w:t>
      </w:r>
      <w:r w:rsidR="00D013F3">
        <w:rPr>
          <w:rFonts w:ascii="Arial" w:hAnsi="Arial" w:cs="Arial"/>
          <w:color w:val="000000" w:themeColor="text1"/>
          <w:spacing w:val="-10"/>
          <w:sz w:val="31"/>
          <w:szCs w:val="31"/>
        </w:rPr>
        <w:t>oju</w:t>
      </w:r>
      <w:r w:rsidR="00420B41" w:rsidRPr="0019265F">
        <w:rPr>
          <w:rFonts w:ascii="Arial" w:hAnsi="Arial" w:cs="Arial"/>
          <w:color w:val="000000" w:themeColor="text1"/>
          <w:spacing w:val="-18"/>
          <w:sz w:val="31"/>
          <w:szCs w:val="31"/>
        </w:rPr>
        <w:t xml:space="preserve"> </w:t>
      </w:r>
      <w:r w:rsidR="00420B41" w:rsidRPr="0019265F">
        <w:rPr>
          <w:rFonts w:ascii="Arial" w:hAnsi="Arial" w:cs="Arial"/>
          <w:color w:val="000000" w:themeColor="text1"/>
          <w:spacing w:val="-10"/>
          <w:sz w:val="31"/>
          <w:szCs w:val="31"/>
        </w:rPr>
        <w:t>przedsiębiorczości</w:t>
      </w:r>
      <w:r w:rsidR="00420B41" w:rsidRPr="0019265F">
        <w:rPr>
          <w:rFonts w:ascii="Arial" w:hAnsi="Arial" w:cs="Arial"/>
          <w:color w:val="000000" w:themeColor="text1"/>
          <w:spacing w:val="-16"/>
          <w:sz w:val="31"/>
          <w:szCs w:val="31"/>
        </w:rPr>
        <w:t xml:space="preserve"> </w:t>
      </w:r>
      <w:r w:rsidR="00420B41" w:rsidRPr="0019265F">
        <w:rPr>
          <w:rFonts w:ascii="Arial" w:hAnsi="Arial" w:cs="Arial"/>
          <w:color w:val="000000" w:themeColor="text1"/>
          <w:spacing w:val="-10"/>
          <w:sz w:val="31"/>
          <w:szCs w:val="31"/>
        </w:rPr>
        <w:t xml:space="preserve">poprzez </w:t>
      </w:r>
    </w:p>
    <w:p w14:paraId="02193690" w14:textId="77777777" w:rsidR="00420B41" w:rsidRDefault="00420B41" w:rsidP="0036257C">
      <w:pPr>
        <w:shd w:val="clear" w:color="auto" w:fill="C7CAE3"/>
        <w:tabs>
          <w:tab w:val="left" w:pos="15876"/>
        </w:tabs>
        <w:spacing w:after="0" w:line="240" w:lineRule="auto"/>
        <w:ind w:left="142" w:right="-45"/>
        <w:rPr>
          <w:rFonts w:ascii="Arial" w:hAnsi="Arial" w:cs="Arial"/>
          <w:i/>
          <w:color w:val="000000" w:themeColor="text1"/>
          <w:spacing w:val="-4"/>
          <w:sz w:val="32"/>
          <w:szCs w:val="32"/>
        </w:rPr>
      </w:pPr>
      <w:r w:rsidRPr="00A97D50">
        <w:rPr>
          <w:rFonts w:ascii="Arial" w:hAnsi="Arial" w:cs="Arial"/>
          <w:b/>
          <w:color w:val="000000" w:themeColor="text1"/>
          <w:spacing w:val="-6"/>
          <w:sz w:val="32"/>
          <w:szCs w:val="32"/>
        </w:rPr>
        <w:t>PODEJMOWANIE</w:t>
      </w:r>
      <w:r w:rsidRPr="00A97D50">
        <w:rPr>
          <w:rFonts w:ascii="Arial" w:hAnsi="Arial" w:cs="Arial"/>
          <w:b/>
          <w:color w:val="000000" w:themeColor="text1"/>
          <w:spacing w:val="-24"/>
          <w:sz w:val="32"/>
          <w:szCs w:val="32"/>
        </w:rPr>
        <w:t xml:space="preserve"> </w:t>
      </w:r>
      <w:r w:rsidRPr="00A97D50">
        <w:rPr>
          <w:rFonts w:ascii="Arial" w:hAnsi="Arial" w:cs="Arial"/>
          <w:b/>
          <w:color w:val="000000" w:themeColor="text1"/>
          <w:spacing w:val="-6"/>
          <w:sz w:val="32"/>
          <w:szCs w:val="32"/>
        </w:rPr>
        <w:t>POZAROLNICZEJ</w:t>
      </w:r>
      <w:r w:rsidRPr="00A97D50">
        <w:rPr>
          <w:rFonts w:ascii="Arial" w:hAnsi="Arial" w:cs="Arial"/>
          <w:b/>
          <w:color w:val="000000" w:themeColor="text1"/>
          <w:spacing w:val="-20"/>
          <w:sz w:val="32"/>
          <w:szCs w:val="32"/>
        </w:rPr>
        <w:t xml:space="preserve"> </w:t>
      </w:r>
      <w:r w:rsidRPr="00A97D50">
        <w:rPr>
          <w:rFonts w:ascii="Arial" w:hAnsi="Arial" w:cs="Arial"/>
          <w:b/>
          <w:color w:val="000000" w:themeColor="text1"/>
          <w:spacing w:val="-6"/>
          <w:sz w:val="32"/>
          <w:szCs w:val="32"/>
        </w:rPr>
        <w:t xml:space="preserve">DZIAŁALNOŚCI </w:t>
      </w:r>
      <w:r w:rsidRPr="00A97D50">
        <w:rPr>
          <w:rFonts w:ascii="Arial" w:hAnsi="Arial" w:cs="Arial"/>
          <w:b/>
          <w:color w:val="000000" w:themeColor="text1"/>
          <w:spacing w:val="-4"/>
          <w:sz w:val="32"/>
          <w:szCs w:val="32"/>
        </w:rPr>
        <w:t>GOSPODARCZEJ</w:t>
      </w:r>
      <w:r w:rsidRPr="00A97D50">
        <w:rPr>
          <w:rFonts w:ascii="Arial" w:hAnsi="Arial" w:cs="Arial"/>
          <w:b/>
          <w:color w:val="000000" w:themeColor="text1"/>
          <w:spacing w:val="-19"/>
          <w:sz w:val="32"/>
          <w:szCs w:val="32"/>
        </w:rPr>
        <w:t xml:space="preserve"> </w:t>
      </w:r>
      <w:r w:rsidRPr="00A97D50">
        <w:rPr>
          <w:rFonts w:ascii="Arial" w:hAnsi="Arial" w:cs="Arial"/>
          <w:i/>
          <w:color w:val="000000" w:themeColor="text1"/>
          <w:spacing w:val="-4"/>
          <w:sz w:val="32"/>
          <w:szCs w:val="32"/>
        </w:rPr>
        <w:t>(START</w:t>
      </w:r>
      <w:r w:rsidRPr="00A97D50">
        <w:rPr>
          <w:rFonts w:ascii="Arial" w:hAnsi="Arial" w:cs="Arial"/>
          <w:i/>
          <w:color w:val="000000" w:themeColor="text1"/>
          <w:spacing w:val="-21"/>
          <w:sz w:val="32"/>
          <w:szCs w:val="32"/>
        </w:rPr>
        <w:t xml:space="preserve"> </w:t>
      </w:r>
      <w:r w:rsidRPr="00A97D50">
        <w:rPr>
          <w:rFonts w:ascii="Arial" w:hAnsi="Arial" w:cs="Arial"/>
          <w:i/>
          <w:color w:val="000000" w:themeColor="text1"/>
          <w:spacing w:val="-4"/>
          <w:sz w:val="32"/>
          <w:szCs w:val="32"/>
        </w:rPr>
        <w:t>DG)</w:t>
      </w:r>
    </w:p>
    <w:p w14:paraId="27F4F571" w14:textId="77777777" w:rsidR="00A97D50" w:rsidRDefault="00A97D50" w:rsidP="0036257C">
      <w:pPr>
        <w:shd w:val="clear" w:color="auto" w:fill="C7CAE3"/>
        <w:tabs>
          <w:tab w:val="left" w:pos="15876"/>
        </w:tabs>
        <w:spacing w:after="0" w:line="240" w:lineRule="auto"/>
        <w:ind w:left="142" w:right="-45"/>
        <w:rPr>
          <w:rFonts w:ascii="Arial" w:hAnsi="Arial" w:cs="Arial"/>
          <w:i/>
          <w:color w:val="000000" w:themeColor="text1"/>
          <w:spacing w:val="-4"/>
          <w:sz w:val="4"/>
          <w:szCs w:val="4"/>
        </w:rPr>
      </w:pPr>
    </w:p>
    <w:p w14:paraId="603CEBA9" w14:textId="77777777" w:rsidR="00A97D50" w:rsidRPr="00A97D50" w:rsidRDefault="00A97D50" w:rsidP="0036257C">
      <w:pPr>
        <w:shd w:val="clear" w:color="auto" w:fill="C7CAE3"/>
        <w:tabs>
          <w:tab w:val="left" w:pos="15876"/>
        </w:tabs>
        <w:spacing w:after="0" w:line="240" w:lineRule="auto"/>
        <w:ind w:left="142" w:right="-45"/>
        <w:rPr>
          <w:rFonts w:ascii="Arial" w:hAnsi="Arial" w:cs="Arial"/>
          <w:i/>
          <w:color w:val="000000" w:themeColor="text1"/>
          <w:spacing w:val="-4"/>
          <w:sz w:val="4"/>
          <w:szCs w:val="4"/>
        </w:rPr>
      </w:pPr>
    </w:p>
    <w:p w14:paraId="1C4EE5DE" w14:textId="77777777" w:rsidR="00420B41" w:rsidRPr="00376135" w:rsidRDefault="00420B41" w:rsidP="0036257C">
      <w:pPr>
        <w:pStyle w:val="Tekstpodstawowy"/>
        <w:shd w:val="clear" w:color="auto" w:fill="D7C5DD"/>
        <w:spacing w:before="0"/>
        <w:ind w:left="142" w:right="-45"/>
        <w:rPr>
          <w:rFonts w:ascii="Arial" w:hAnsi="Arial" w:cs="Arial"/>
          <w:color w:val="000000" w:themeColor="text1"/>
        </w:rPr>
      </w:pPr>
      <w:r w:rsidRPr="00376135">
        <w:rPr>
          <w:rFonts w:ascii="Arial" w:hAnsi="Arial" w:cs="Arial"/>
          <w:color w:val="000000" w:themeColor="text1"/>
        </w:rPr>
        <w:t>w</w:t>
      </w:r>
      <w:r w:rsidRPr="00376135">
        <w:rPr>
          <w:rFonts w:ascii="Arial" w:hAnsi="Arial" w:cs="Arial"/>
          <w:color w:val="000000" w:themeColor="text1"/>
          <w:spacing w:val="35"/>
        </w:rPr>
        <w:t xml:space="preserve"> </w:t>
      </w:r>
      <w:r w:rsidRPr="00376135">
        <w:rPr>
          <w:rFonts w:ascii="Arial" w:hAnsi="Arial" w:cs="Arial"/>
          <w:color w:val="000000" w:themeColor="text1"/>
          <w:spacing w:val="10"/>
        </w:rPr>
        <w:t>ramach</w:t>
      </w:r>
      <w:r w:rsidRPr="00376135">
        <w:rPr>
          <w:rFonts w:ascii="Arial" w:hAnsi="Arial" w:cs="Arial"/>
          <w:color w:val="000000" w:themeColor="text1"/>
          <w:spacing w:val="37"/>
        </w:rPr>
        <w:t xml:space="preserve"> </w:t>
      </w:r>
      <w:r w:rsidRPr="00376135">
        <w:rPr>
          <w:rFonts w:ascii="Arial" w:hAnsi="Arial" w:cs="Arial"/>
          <w:color w:val="000000" w:themeColor="text1"/>
          <w:spacing w:val="11"/>
        </w:rPr>
        <w:t>Planu</w:t>
      </w:r>
      <w:r w:rsidRPr="00376135">
        <w:rPr>
          <w:rFonts w:ascii="Arial" w:hAnsi="Arial" w:cs="Arial"/>
          <w:color w:val="000000" w:themeColor="text1"/>
          <w:spacing w:val="36"/>
        </w:rPr>
        <w:t xml:space="preserve"> </w:t>
      </w:r>
      <w:r w:rsidRPr="00376135">
        <w:rPr>
          <w:rFonts w:ascii="Arial" w:hAnsi="Arial" w:cs="Arial"/>
          <w:color w:val="000000" w:themeColor="text1"/>
          <w:spacing w:val="12"/>
        </w:rPr>
        <w:t>Strategicznego</w:t>
      </w:r>
      <w:r w:rsidRPr="00376135">
        <w:rPr>
          <w:rFonts w:ascii="Arial" w:hAnsi="Arial" w:cs="Arial"/>
          <w:color w:val="000000" w:themeColor="text1"/>
          <w:spacing w:val="36"/>
        </w:rPr>
        <w:t xml:space="preserve"> </w:t>
      </w:r>
      <w:r w:rsidRPr="00376135">
        <w:rPr>
          <w:rFonts w:ascii="Arial" w:hAnsi="Arial" w:cs="Arial"/>
          <w:color w:val="000000" w:themeColor="text1"/>
        </w:rPr>
        <w:t>dla</w:t>
      </w:r>
      <w:r w:rsidRPr="00376135">
        <w:rPr>
          <w:rFonts w:ascii="Arial" w:hAnsi="Arial" w:cs="Arial"/>
          <w:color w:val="000000" w:themeColor="text1"/>
          <w:spacing w:val="34"/>
        </w:rPr>
        <w:t xml:space="preserve"> </w:t>
      </w:r>
      <w:r w:rsidRPr="00376135">
        <w:rPr>
          <w:rFonts w:ascii="Arial" w:hAnsi="Arial" w:cs="Arial"/>
          <w:color w:val="000000" w:themeColor="text1"/>
          <w:spacing w:val="11"/>
        </w:rPr>
        <w:t>Wspólnej</w:t>
      </w:r>
      <w:r w:rsidRPr="00376135">
        <w:rPr>
          <w:rFonts w:ascii="Arial" w:hAnsi="Arial" w:cs="Arial"/>
          <w:color w:val="000000" w:themeColor="text1"/>
          <w:spacing w:val="35"/>
        </w:rPr>
        <w:t xml:space="preserve"> </w:t>
      </w:r>
      <w:r w:rsidRPr="00376135">
        <w:rPr>
          <w:rFonts w:ascii="Arial" w:hAnsi="Arial" w:cs="Arial"/>
          <w:color w:val="000000" w:themeColor="text1"/>
          <w:spacing w:val="11"/>
        </w:rPr>
        <w:t>Polityki</w:t>
      </w:r>
      <w:r w:rsidRPr="00376135">
        <w:rPr>
          <w:rFonts w:ascii="Arial" w:hAnsi="Arial" w:cs="Arial"/>
          <w:color w:val="000000" w:themeColor="text1"/>
          <w:spacing w:val="34"/>
        </w:rPr>
        <w:t xml:space="preserve"> </w:t>
      </w:r>
      <w:r w:rsidRPr="00376135">
        <w:rPr>
          <w:rFonts w:ascii="Arial" w:hAnsi="Arial" w:cs="Arial"/>
          <w:color w:val="000000" w:themeColor="text1"/>
          <w:spacing w:val="10"/>
        </w:rPr>
        <w:t>Rolnej</w:t>
      </w:r>
      <w:r w:rsidRPr="00376135">
        <w:rPr>
          <w:rFonts w:ascii="Arial" w:hAnsi="Arial" w:cs="Arial"/>
          <w:color w:val="000000" w:themeColor="text1"/>
          <w:spacing w:val="35"/>
        </w:rPr>
        <w:t xml:space="preserve"> </w:t>
      </w:r>
      <w:r w:rsidRPr="00376135">
        <w:rPr>
          <w:rFonts w:ascii="Arial" w:hAnsi="Arial" w:cs="Arial"/>
          <w:color w:val="000000" w:themeColor="text1"/>
        </w:rPr>
        <w:t>na</w:t>
      </w:r>
      <w:r w:rsidRPr="00376135">
        <w:rPr>
          <w:rFonts w:ascii="Arial" w:hAnsi="Arial" w:cs="Arial"/>
          <w:color w:val="000000" w:themeColor="text1"/>
          <w:spacing w:val="34"/>
        </w:rPr>
        <w:t xml:space="preserve"> </w:t>
      </w:r>
      <w:r w:rsidRPr="00376135">
        <w:rPr>
          <w:rFonts w:ascii="Arial" w:hAnsi="Arial" w:cs="Arial"/>
          <w:color w:val="000000" w:themeColor="text1"/>
          <w:spacing w:val="9"/>
        </w:rPr>
        <w:t>lata</w:t>
      </w:r>
      <w:r w:rsidRPr="00376135">
        <w:rPr>
          <w:rFonts w:ascii="Arial" w:hAnsi="Arial" w:cs="Arial"/>
          <w:color w:val="000000" w:themeColor="text1"/>
          <w:spacing w:val="34"/>
        </w:rPr>
        <w:t xml:space="preserve"> </w:t>
      </w:r>
      <w:r w:rsidRPr="00376135">
        <w:rPr>
          <w:rFonts w:ascii="Arial" w:hAnsi="Arial" w:cs="Arial"/>
          <w:color w:val="000000" w:themeColor="text1"/>
          <w:spacing w:val="11"/>
        </w:rPr>
        <w:t>2023</w:t>
      </w:r>
      <w:r w:rsidRPr="00376135">
        <w:rPr>
          <w:rFonts w:ascii="Arial" w:hAnsi="Arial" w:cs="Arial"/>
          <w:color w:val="000000" w:themeColor="text1"/>
          <w:spacing w:val="-15"/>
        </w:rPr>
        <w:t xml:space="preserve"> </w:t>
      </w:r>
      <w:r w:rsidRPr="00376135">
        <w:rPr>
          <w:rFonts w:ascii="Arial" w:hAnsi="Arial" w:cs="Arial"/>
          <w:color w:val="000000" w:themeColor="text1"/>
          <w:spacing w:val="11"/>
        </w:rPr>
        <w:t>–2027</w:t>
      </w:r>
      <w:r w:rsidRPr="00376135">
        <w:rPr>
          <w:rFonts w:ascii="Arial" w:hAnsi="Arial" w:cs="Arial"/>
          <w:color w:val="000000" w:themeColor="text1"/>
          <w:spacing w:val="37"/>
        </w:rPr>
        <w:t xml:space="preserve"> </w:t>
      </w:r>
      <w:r w:rsidRPr="00376135">
        <w:rPr>
          <w:rFonts w:ascii="Arial" w:hAnsi="Arial" w:cs="Arial"/>
          <w:color w:val="000000" w:themeColor="text1"/>
        </w:rPr>
        <w:t>dla</w:t>
      </w:r>
      <w:r w:rsidRPr="00376135">
        <w:rPr>
          <w:rFonts w:ascii="Arial" w:hAnsi="Arial" w:cs="Arial"/>
          <w:color w:val="000000" w:themeColor="text1"/>
          <w:spacing w:val="34"/>
        </w:rPr>
        <w:t xml:space="preserve"> </w:t>
      </w:r>
      <w:r w:rsidRPr="00376135">
        <w:rPr>
          <w:rFonts w:ascii="Arial" w:hAnsi="Arial" w:cs="Arial"/>
          <w:color w:val="000000" w:themeColor="text1"/>
          <w:spacing w:val="10"/>
        </w:rPr>
        <w:t>interwencji</w:t>
      </w:r>
    </w:p>
    <w:p w14:paraId="21699B5F" w14:textId="4580DAB0" w:rsidR="00420B41" w:rsidRPr="00376135" w:rsidRDefault="00420B41" w:rsidP="0036257C">
      <w:pPr>
        <w:pStyle w:val="Tekstpodstawowy"/>
        <w:shd w:val="clear" w:color="auto" w:fill="D7C5DD"/>
        <w:spacing w:before="41"/>
        <w:ind w:left="142" w:right="-45"/>
        <w:rPr>
          <w:rFonts w:ascii="Arial" w:hAnsi="Arial" w:cs="Arial"/>
          <w:sz w:val="20"/>
        </w:rPr>
      </w:pPr>
      <w:r w:rsidRPr="00376135">
        <w:rPr>
          <w:rFonts w:ascii="Arial" w:hAnsi="Arial" w:cs="Arial"/>
          <w:color w:val="000000" w:themeColor="text1"/>
          <w:spacing w:val="11"/>
        </w:rPr>
        <w:t>I.13.1</w:t>
      </w:r>
      <w:r w:rsidRPr="00376135">
        <w:rPr>
          <w:rFonts w:ascii="Arial" w:hAnsi="Arial" w:cs="Arial"/>
          <w:color w:val="000000" w:themeColor="text1"/>
          <w:spacing w:val="31"/>
        </w:rPr>
        <w:t xml:space="preserve"> </w:t>
      </w:r>
      <w:r w:rsidRPr="00376135">
        <w:rPr>
          <w:rFonts w:ascii="Arial" w:hAnsi="Arial" w:cs="Arial"/>
          <w:color w:val="000000" w:themeColor="text1"/>
          <w:spacing w:val="11"/>
        </w:rPr>
        <w:t>LEADER/Rozwój</w:t>
      </w:r>
      <w:r w:rsidRPr="00376135">
        <w:rPr>
          <w:rFonts w:ascii="Arial" w:hAnsi="Arial" w:cs="Arial"/>
          <w:color w:val="000000" w:themeColor="text1"/>
          <w:spacing w:val="31"/>
        </w:rPr>
        <w:t xml:space="preserve"> </w:t>
      </w:r>
      <w:r w:rsidRPr="00376135">
        <w:rPr>
          <w:rFonts w:ascii="Arial" w:hAnsi="Arial" w:cs="Arial"/>
          <w:color w:val="000000" w:themeColor="text1"/>
          <w:spacing w:val="10"/>
        </w:rPr>
        <w:t>Lokalny</w:t>
      </w:r>
      <w:r w:rsidRPr="00376135">
        <w:rPr>
          <w:rFonts w:ascii="Arial" w:hAnsi="Arial" w:cs="Arial"/>
          <w:color w:val="000000" w:themeColor="text1"/>
          <w:spacing w:val="33"/>
        </w:rPr>
        <w:t xml:space="preserve"> </w:t>
      </w:r>
      <w:r w:rsidRPr="00376135">
        <w:rPr>
          <w:rFonts w:ascii="Arial" w:hAnsi="Arial" w:cs="Arial"/>
          <w:color w:val="000000" w:themeColor="text1"/>
          <w:spacing w:val="11"/>
        </w:rPr>
        <w:t>Kierowany</w:t>
      </w:r>
      <w:r w:rsidRPr="00376135">
        <w:rPr>
          <w:rFonts w:ascii="Arial" w:hAnsi="Arial" w:cs="Arial"/>
          <w:color w:val="000000" w:themeColor="text1"/>
          <w:spacing w:val="32"/>
        </w:rPr>
        <w:t xml:space="preserve"> </w:t>
      </w:r>
      <w:r w:rsidRPr="00376135">
        <w:rPr>
          <w:rFonts w:ascii="Arial" w:hAnsi="Arial" w:cs="Arial"/>
          <w:color w:val="000000" w:themeColor="text1"/>
          <w:spacing w:val="9"/>
        </w:rPr>
        <w:t>przez</w:t>
      </w:r>
      <w:r w:rsidRPr="00376135">
        <w:rPr>
          <w:rFonts w:ascii="Arial" w:hAnsi="Arial" w:cs="Arial"/>
          <w:color w:val="000000" w:themeColor="text1"/>
          <w:spacing w:val="32"/>
        </w:rPr>
        <w:t xml:space="preserve"> </w:t>
      </w:r>
      <w:r w:rsidRPr="00376135">
        <w:rPr>
          <w:rFonts w:ascii="Arial" w:hAnsi="Arial" w:cs="Arial"/>
          <w:color w:val="000000" w:themeColor="text1"/>
          <w:spacing w:val="12"/>
        </w:rPr>
        <w:t>Społeczność</w:t>
      </w:r>
      <w:r w:rsidRPr="00376135">
        <w:rPr>
          <w:rFonts w:ascii="Arial" w:hAnsi="Arial" w:cs="Arial"/>
          <w:color w:val="000000" w:themeColor="text1"/>
          <w:spacing w:val="32"/>
        </w:rPr>
        <w:t xml:space="preserve"> </w:t>
      </w:r>
      <w:r w:rsidRPr="00376135">
        <w:rPr>
          <w:rFonts w:ascii="Arial" w:hAnsi="Arial" w:cs="Arial"/>
          <w:color w:val="000000" w:themeColor="text1"/>
          <w:spacing w:val="11"/>
        </w:rPr>
        <w:t>(RLKS)</w:t>
      </w:r>
      <w:r w:rsidRPr="00376135">
        <w:rPr>
          <w:rFonts w:ascii="Arial" w:hAnsi="Arial" w:cs="Arial"/>
          <w:color w:val="000000" w:themeColor="text1"/>
          <w:spacing w:val="47"/>
        </w:rPr>
        <w:t xml:space="preserve"> </w:t>
      </w:r>
      <w:r w:rsidRPr="00376135">
        <w:rPr>
          <w:rFonts w:ascii="Arial" w:hAnsi="Arial" w:cs="Arial"/>
          <w:color w:val="000000" w:themeColor="text1"/>
        </w:rPr>
        <w:t>–</w:t>
      </w:r>
      <w:r w:rsidRPr="00376135">
        <w:rPr>
          <w:rFonts w:ascii="Arial" w:hAnsi="Arial" w:cs="Arial"/>
          <w:color w:val="000000" w:themeColor="text1"/>
          <w:spacing w:val="32"/>
        </w:rPr>
        <w:t xml:space="preserve"> </w:t>
      </w:r>
      <w:r w:rsidRPr="00376135">
        <w:rPr>
          <w:rFonts w:ascii="Arial" w:hAnsi="Arial" w:cs="Arial"/>
          <w:color w:val="000000" w:themeColor="text1"/>
          <w:spacing w:val="11"/>
        </w:rPr>
        <w:t>komponent</w:t>
      </w:r>
      <w:r w:rsidRPr="00376135">
        <w:rPr>
          <w:rFonts w:ascii="Arial" w:hAnsi="Arial" w:cs="Arial"/>
          <w:color w:val="000000" w:themeColor="text1"/>
          <w:spacing w:val="31"/>
        </w:rPr>
        <w:t xml:space="preserve"> </w:t>
      </w:r>
      <w:r w:rsidRPr="00376135">
        <w:rPr>
          <w:rFonts w:ascii="Arial" w:hAnsi="Arial" w:cs="Arial"/>
          <w:color w:val="000000" w:themeColor="text1"/>
          <w:spacing w:val="10"/>
        </w:rPr>
        <w:t>Wdrażanie</w:t>
      </w:r>
      <w:r w:rsidRPr="00376135">
        <w:rPr>
          <w:rFonts w:ascii="Arial" w:hAnsi="Arial" w:cs="Arial"/>
          <w:color w:val="000000" w:themeColor="text1"/>
          <w:spacing w:val="32"/>
        </w:rPr>
        <w:t xml:space="preserve"> </w:t>
      </w:r>
      <w:r w:rsidRPr="00376135">
        <w:rPr>
          <w:rFonts w:ascii="Arial" w:hAnsi="Arial" w:cs="Arial"/>
          <w:color w:val="000000" w:themeColor="text1"/>
          <w:spacing w:val="5"/>
        </w:rPr>
        <w:t>LSR</w:t>
      </w:r>
    </w:p>
    <w:p w14:paraId="6CFF319A" w14:textId="77777777" w:rsidR="00420B41" w:rsidRPr="0036257C" w:rsidRDefault="00420B41">
      <w:pPr>
        <w:rPr>
          <w:rFonts w:ascii="Arial" w:hAnsi="Arial" w:cs="Arial"/>
          <w:sz w:val="10"/>
          <w:szCs w:val="10"/>
        </w:rPr>
      </w:pPr>
    </w:p>
    <w:p w14:paraId="5343AD13" w14:textId="0A19E915" w:rsidR="003F1BC5" w:rsidRPr="00376135" w:rsidRDefault="003F1BC5" w:rsidP="003F1BC5">
      <w:pPr>
        <w:ind w:firstLine="142"/>
        <w:rPr>
          <w:rFonts w:ascii="Arial" w:hAnsi="Arial" w:cs="Arial"/>
          <w:b/>
          <w:bCs/>
          <w:sz w:val="28"/>
          <w:szCs w:val="28"/>
        </w:rPr>
      </w:pPr>
      <w:r w:rsidRPr="00376135">
        <w:rPr>
          <w:rFonts w:ascii="Arial" w:hAnsi="Arial" w:cs="Arial"/>
          <w:b/>
          <w:bCs/>
          <w:sz w:val="28"/>
          <w:szCs w:val="28"/>
        </w:rPr>
        <w:t>KRYTERIA PODSTAWOWE</w:t>
      </w:r>
    </w:p>
    <w:tbl>
      <w:tblPr>
        <w:tblStyle w:val="Tabela-Siatka"/>
        <w:tblW w:w="0" w:type="auto"/>
        <w:tblInd w:w="137" w:type="dxa"/>
        <w:tblLook w:val="04A0" w:firstRow="1" w:lastRow="0" w:firstColumn="1" w:lastColumn="0" w:noHBand="0" w:noVBand="1"/>
      </w:tblPr>
      <w:tblGrid>
        <w:gridCol w:w="2067"/>
        <w:gridCol w:w="9273"/>
        <w:gridCol w:w="2515"/>
      </w:tblGrid>
      <w:tr w:rsidR="003F1BC5" w:rsidRPr="00376135" w14:paraId="466881B1" w14:textId="77777777" w:rsidTr="002E6A73">
        <w:trPr>
          <w:trHeight w:val="563"/>
        </w:trPr>
        <w:tc>
          <w:tcPr>
            <w:tcW w:w="2067" w:type="dxa"/>
            <w:shd w:val="clear" w:color="auto" w:fill="F2F2F2" w:themeFill="background1" w:themeFillShade="F2"/>
            <w:vAlign w:val="center"/>
          </w:tcPr>
          <w:p w14:paraId="38755033" w14:textId="237A183A" w:rsidR="003F1BC5" w:rsidRPr="00A97D50" w:rsidRDefault="003F1BC5" w:rsidP="003F1BC5">
            <w:pPr>
              <w:rPr>
                <w:rFonts w:ascii="Arial" w:hAnsi="Arial" w:cs="Arial"/>
                <w:b/>
                <w:bCs/>
                <w:sz w:val="26"/>
                <w:szCs w:val="26"/>
              </w:rPr>
            </w:pPr>
            <w:r w:rsidRPr="00A97D50">
              <w:rPr>
                <w:rFonts w:ascii="Arial" w:hAnsi="Arial" w:cs="Arial"/>
                <w:b/>
                <w:bCs/>
                <w:sz w:val="26"/>
                <w:szCs w:val="26"/>
              </w:rPr>
              <w:t>Kryterium</w:t>
            </w:r>
          </w:p>
        </w:tc>
        <w:tc>
          <w:tcPr>
            <w:tcW w:w="9273" w:type="dxa"/>
            <w:shd w:val="clear" w:color="auto" w:fill="F2F2F2" w:themeFill="background1" w:themeFillShade="F2"/>
            <w:vAlign w:val="center"/>
          </w:tcPr>
          <w:p w14:paraId="07928574" w14:textId="23A3F896" w:rsidR="003F1BC5" w:rsidRPr="00A97D50" w:rsidRDefault="003F1BC5" w:rsidP="003F1BC5">
            <w:pPr>
              <w:rPr>
                <w:rFonts w:ascii="Arial" w:hAnsi="Arial" w:cs="Arial"/>
                <w:b/>
                <w:bCs/>
                <w:sz w:val="26"/>
                <w:szCs w:val="26"/>
              </w:rPr>
            </w:pPr>
            <w:r w:rsidRPr="00A97D50">
              <w:rPr>
                <w:rFonts w:ascii="Arial" w:hAnsi="Arial" w:cs="Arial"/>
                <w:b/>
                <w:sz w:val="26"/>
                <w:szCs w:val="26"/>
              </w:rPr>
              <w:t>Opis</w:t>
            </w:r>
            <w:r w:rsidRPr="00A97D50">
              <w:rPr>
                <w:rFonts w:ascii="Arial" w:hAnsi="Arial" w:cs="Arial"/>
                <w:b/>
                <w:spacing w:val="-8"/>
                <w:sz w:val="26"/>
                <w:szCs w:val="26"/>
              </w:rPr>
              <w:t xml:space="preserve"> </w:t>
            </w:r>
            <w:r w:rsidRPr="00A97D50">
              <w:rPr>
                <w:rFonts w:ascii="Arial" w:hAnsi="Arial" w:cs="Arial"/>
                <w:b/>
                <w:sz w:val="26"/>
                <w:szCs w:val="26"/>
              </w:rPr>
              <w:t>kryterium</w:t>
            </w:r>
            <w:r w:rsidRPr="00A97D50">
              <w:rPr>
                <w:rFonts w:ascii="Arial" w:hAnsi="Arial" w:cs="Arial"/>
                <w:b/>
                <w:spacing w:val="-8"/>
                <w:sz w:val="26"/>
                <w:szCs w:val="26"/>
              </w:rPr>
              <w:t xml:space="preserve"> </w:t>
            </w:r>
            <w:r w:rsidRPr="00A97D50">
              <w:rPr>
                <w:rFonts w:ascii="Arial" w:hAnsi="Arial" w:cs="Arial"/>
                <w:b/>
                <w:sz w:val="26"/>
                <w:szCs w:val="26"/>
              </w:rPr>
              <w:t>z</w:t>
            </w:r>
            <w:r w:rsidRPr="00A97D50">
              <w:rPr>
                <w:rFonts w:ascii="Arial" w:hAnsi="Arial" w:cs="Arial"/>
                <w:b/>
                <w:spacing w:val="-8"/>
                <w:sz w:val="26"/>
                <w:szCs w:val="26"/>
              </w:rPr>
              <w:t xml:space="preserve"> </w:t>
            </w:r>
            <w:r w:rsidRPr="00A97D50">
              <w:rPr>
                <w:rFonts w:ascii="Arial" w:hAnsi="Arial" w:cs="Arial"/>
                <w:b/>
                <w:sz w:val="26"/>
                <w:szCs w:val="26"/>
              </w:rPr>
              <w:t>uzasadnieniem</w:t>
            </w:r>
            <w:r w:rsidRPr="00A97D50">
              <w:rPr>
                <w:rFonts w:ascii="Arial" w:hAnsi="Arial" w:cs="Arial"/>
                <w:b/>
                <w:spacing w:val="-7"/>
                <w:sz w:val="26"/>
                <w:szCs w:val="26"/>
              </w:rPr>
              <w:t xml:space="preserve"> </w:t>
            </w:r>
            <w:r w:rsidRPr="00A97D50">
              <w:rPr>
                <w:rFonts w:ascii="Arial" w:hAnsi="Arial" w:cs="Arial"/>
                <w:b/>
                <w:sz w:val="26"/>
                <w:szCs w:val="26"/>
              </w:rPr>
              <w:t>oraz</w:t>
            </w:r>
            <w:r w:rsidRPr="00A97D50">
              <w:rPr>
                <w:rFonts w:ascii="Arial" w:hAnsi="Arial" w:cs="Arial"/>
                <w:b/>
                <w:spacing w:val="-7"/>
                <w:sz w:val="26"/>
                <w:szCs w:val="26"/>
              </w:rPr>
              <w:t xml:space="preserve"> </w:t>
            </w:r>
            <w:r w:rsidRPr="00A97D50">
              <w:rPr>
                <w:rFonts w:ascii="Arial" w:hAnsi="Arial" w:cs="Arial"/>
                <w:b/>
                <w:spacing w:val="-2"/>
                <w:sz w:val="26"/>
                <w:szCs w:val="26"/>
              </w:rPr>
              <w:t>punktacją</w:t>
            </w:r>
          </w:p>
        </w:tc>
        <w:tc>
          <w:tcPr>
            <w:tcW w:w="2515" w:type="dxa"/>
            <w:shd w:val="clear" w:color="auto" w:fill="F2F2F2" w:themeFill="background1" w:themeFillShade="F2"/>
            <w:vAlign w:val="center"/>
          </w:tcPr>
          <w:p w14:paraId="1B166D36" w14:textId="64844B10" w:rsidR="003F1BC5" w:rsidRPr="00A97D50" w:rsidRDefault="003F1BC5" w:rsidP="003F1BC5">
            <w:pPr>
              <w:rPr>
                <w:rFonts w:ascii="Arial" w:hAnsi="Arial" w:cs="Arial"/>
                <w:b/>
                <w:bCs/>
                <w:sz w:val="26"/>
                <w:szCs w:val="26"/>
              </w:rPr>
            </w:pPr>
            <w:r w:rsidRPr="00A97D50">
              <w:rPr>
                <w:rFonts w:ascii="Arial" w:hAnsi="Arial" w:cs="Arial"/>
                <w:b/>
                <w:spacing w:val="-2"/>
                <w:sz w:val="26"/>
                <w:szCs w:val="26"/>
              </w:rPr>
              <w:t>Źródło weryfikacji</w:t>
            </w:r>
          </w:p>
        </w:tc>
      </w:tr>
      <w:tr w:rsidR="003F1BC5" w:rsidRPr="00A97D50" w14:paraId="24FFFD1F" w14:textId="77777777" w:rsidTr="002E6A73">
        <w:tc>
          <w:tcPr>
            <w:tcW w:w="2067" w:type="dxa"/>
            <w:shd w:val="clear" w:color="auto" w:fill="F2F2F2" w:themeFill="background1" w:themeFillShade="F2"/>
          </w:tcPr>
          <w:p w14:paraId="2848DAA0" w14:textId="77777777" w:rsidR="00EF2307" w:rsidRPr="00376135" w:rsidRDefault="003F1BC5" w:rsidP="00EF2307">
            <w:pPr>
              <w:rPr>
                <w:rFonts w:ascii="Arial" w:hAnsi="Arial" w:cs="Arial"/>
                <w:b/>
              </w:rPr>
            </w:pPr>
            <w:r w:rsidRPr="00376135">
              <w:rPr>
                <w:rFonts w:ascii="Arial" w:hAnsi="Arial" w:cs="Arial"/>
                <w:b/>
                <w:bCs/>
              </w:rPr>
              <w:t>1.</w:t>
            </w:r>
            <w:r w:rsidRPr="00376135">
              <w:rPr>
                <w:rFonts w:ascii="Arial" w:hAnsi="Arial" w:cs="Arial"/>
                <w:b/>
              </w:rPr>
              <w:t xml:space="preserve"> </w:t>
            </w:r>
            <w:r w:rsidR="00EF2307" w:rsidRPr="00376135">
              <w:rPr>
                <w:rFonts w:ascii="Arial" w:hAnsi="Arial" w:cs="Arial"/>
                <w:b/>
              </w:rPr>
              <w:t xml:space="preserve">Kwalifikacje/ </w:t>
            </w:r>
          </w:p>
          <w:p w14:paraId="0DF7F4E2" w14:textId="77777777" w:rsidR="00EF2307" w:rsidRPr="00376135" w:rsidRDefault="00EF2307" w:rsidP="00EF2307">
            <w:pPr>
              <w:rPr>
                <w:rFonts w:ascii="Arial" w:hAnsi="Arial" w:cs="Arial"/>
                <w:b/>
              </w:rPr>
            </w:pPr>
            <w:r w:rsidRPr="00376135">
              <w:rPr>
                <w:rFonts w:ascii="Arial" w:hAnsi="Arial" w:cs="Arial"/>
                <w:b/>
              </w:rPr>
              <w:t xml:space="preserve">doświadczenie </w:t>
            </w:r>
          </w:p>
          <w:p w14:paraId="32442B4F" w14:textId="7C7A43E3" w:rsidR="003F1BC5" w:rsidRPr="00376135" w:rsidRDefault="00EF2307" w:rsidP="00EF2307">
            <w:pPr>
              <w:rPr>
                <w:rFonts w:ascii="Arial" w:hAnsi="Arial" w:cs="Arial"/>
                <w:b/>
                <w:bCs/>
              </w:rPr>
            </w:pPr>
            <w:r w:rsidRPr="00376135">
              <w:rPr>
                <w:rFonts w:ascii="Arial" w:hAnsi="Arial" w:cs="Arial"/>
                <w:b/>
              </w:rPr>
              <w:t>wnioskodawcy</w:t>
            </w:r>
          </w:p>
        </w:tc>
        <w:tc>
          <w:tcPr>
            <w:tcW w:w="9273" w:type="dxa"/>
          </w:tcPr>
          <w:p w14:paraId="19946892" w14:textId="77777777" w:rsidR="0061454D" w:rsidRPr="00A97D50" w:rsidRDefault="0061454D" w:rsidP="0061454D">
            <w:pPr>
              <w:rPr>
                <w:rFonts w:ascii="Arial" w:hAnsi="Arial" w:cs="Arial"/>
                <w:sz w:val="22"/>
                <w:szCs w:val="22"/>
              </w:rPr>
            </w:pPr>
            <w:r w:rsidRPr="00A97D50">
              <w:rPr>
                <w:rFonts w:ascii="Arial" w:hAnsi="Arial" w:cs="Arial"/>
                <w:sz w:val="22"/>
                <w:szCs w:val="22"/>
              </w:rPr>
              <w:t xml:space="preserve">Preferuje się Wnioskodawców, którzy na dzień złożenia wniosku o dofinansowanie posiadają kwalifikacje zawodowe i/lub doświadczenie zawodowe tożsame do przedmiotu </w:t>
            </w:r>
            <w:r>
              <w:rPr>
                <w:rFonts w:ascii="Arial" w:hAnsi="Arial" w:cs="Arial"/>
                <w:sz w:val="22"/>
                <w:szCs w:val="22"/>
              </w:rPr>
              <w:t>operacji</w:t>
            </w:r>
            <w:r w:rsidRPr="00A97D50">
              <w:rPr>
                <w:rFonts w:ascii="Arial" w:hAnsi="Arial" w:cs="Arial"/>
                <w:sz w:val="22"/>
                <w:szCs w:val="22"/>
              </w:rPr>
              <w:t>, któr</w:t>
            </w:r>
            <w:r>
              <w:rPr>
                <w:rFonts w:ascii="Arial" w:hAnsi="Arial" w:cs="Arial"/>
                <w:sz w:val="22"/>
                <w:szCs w:val="22"/>
              </w:rPr>
              <w:t>ą</w:t>
            </w:r>
            <w:r w:rsidRPr="00A97D50">
              <w:rPr>
                <w:rFonts w:ascii="Arial" w:hAnsi="Arial" w:cs="Arial"/>
                <w:sz w:val="22"/>
                <w:szCs w:val="22"/>
              </w:rPr>
              <w:t xml:space="preserve"> chcą realizować.</w:t>
            </w:r>
          </w:p>
          <w:p w14:paraId="4E6D9105" w14:textId="77777777" w:rsidR="00F725CF" w:rsidRPr="000A00A7" w:rsidRDefault="0061454D" w:rsidP="00F725CF">
            <w:pPr>
              <w:rPr>
                <w:rFonts w:ascii="Arial" w:hAnsi="Arial" w:cs="Arial"/>
                <w:color w:val="FF0000"/>
                <w:sz w:val="22"/>
                <w:szCs w:val="22"/>
              </w:rPr>
            </w:pPr>
            <w:r w:rsidRPr="00A97D50">
              <w:rPr>
                <w:rFonts w:ascii="Arial" w:hAnsi="Arial" w:cs="Arial"/>
                <w:sz w:val="22"/>
                <w:szCs w:val="22"/>
              </w:rPr>
              <w:t xml:space="preserve">Preferuje się by wnioskodawca posiadał doświadczenie/kwalifikacje co pozwoli na sprawną i prawidłową realizację zaplanowanych działań. </w:t>
            </w:r>
            <w:r w:rsidR="00F725CF" w:rsidRPr="00A97D50">
              <w:rPr>
                <w:rFonts w:ascii="Arial" w:hAnsi="Arial" w:cs="Arial"/>
                <w:sz w:val="22"/>
                <w:szCs w:val="22"/>
              </w:rPr>
              <w:t>Celem potwierdzenia kwalifikacji bądź doświadczenia należy przedłożyć</w:t>
            </w:r>
            <w:r w:rsidR="00F725CF" w:rsidRPr="00823120">
              <w:rPr>
                <w:rFonts w:ascii="Arial" w:hAnsi="Arial" w:cs="Arial"/>
                <w:color w:val="FF0000"/>
                <w:sz w:val="22"/>
                <w:szCs w:val="22"/>
              </w:rPr>
              <w:t xml:space="preserve">: skany </w:t>
            </w:r>
            <w:r w:rsidR="00F725CF" w:rsidRPr="00A97D50">
              <w:rPr>
                <w:rFonts w:ascii="Arial" w:hAnsi="Arial" w:cs="Arial"/>
                <w:sz w:val="22"/>
                <w:szCs w:val="22"/>
              </w:rPr>
              <w:t>zaświadczeń, certyfikatów, ukończenia kursów, szkoleń, świadectw</w:t>
            </w:r>
            <w:r w:rsidR="00F725CF">
              <w:rPr>
                <w:rFonts w:ascii="Arial" w:hAnsi="Arial" w:cs="Arial"/>
                <w:sz w:val="22"/>
                <w:szCs w:val="22"/>
              </w:rPr>
              <w:t>,</w:t>
            </w:r>
            <w:r w:rsidR="00F725CF">
              <w:t xml:space="preserve"> </w:t>
            </w:r>
            <w:r w:rsidR="00F725CF" w:rsidRPr="00FC5FFE">
              <w:rPr>
                <w:rFonts w:ascii="Arial" w:hAnsi="Arial" w:cs="Arial"/>
                <w:sz w:val="22"/>
                <w:szCs w:val="22"/>
              </w:rPr>
              <w:t>dyplomów ukończenia szkoły</w:t>
            </w:r>
            <w:r w:rsidR="00F725CF">
              <w:rPr>
                <w:rFonts w:ascii="Arial" w:hAnsi="Arial" w:cs="Arial"/>
                <w:sz w:val="22"/>
                <w:szCs w:val="22"/>
              </w:rPr>
              <w:t xml:space="preserve">, </w:t>
            </w:r>
            <w:r w:rsidR="00F725CF" w:rsidRPr="00823120">
              <w:rPr>
                <w:rFonts w:ascii="Arial" w:hAnsi="Arial" w:cs="Arial"/>
                <w:color w:val="FF0000"/>
                <w:sz w:val="22"/>
                <w:szCs w:val="22"/>
              </w:rPr>
              <w:t>uprawni</w:t>
            </w:r>
            <w:r w:rsidR="00F725CF">
              <w:rPr>
                <w:rFonts w:ascii="Arial" w:hAnsi="Arial" w:cs="Arial"/>
                <w:color w:val="FF0000"/>
                <w:sz w:val="22"/>
                <w:szCs w:val="22"/>
              </w:rPr>
              <w:t xml:space="preserve">eń </w:t>
            </w:r>
            <w:r w:rsidR="00F725CF" w:rsidRPr="00823120">
              <w:rPr>
                <w:rFonts w:ascii="Arial" w:hAnsi="Arial" w:cs="Arial"/>
                <w:color w:val="FF0000"/>
                <w:sz w:val="22"/>
                <w:szCs w:val="22"/>
              </w:rPr>
              <w:t>specjalistyczn</w:t>
            </w:r>
            <w:r w:rsidR="00F725CF">
              <w:rPr>
                <w:rFonts w:ascii="Arial" w:hAnsi="Arial" w:cs="Arial"/>
                <w:color w:val="FF0000"/>
                <w:sz w:val="22"/>
                <w:szCs w:val="22"/>
              </w:rPr>
              <w:t>ych, umów cywilnoprawnych, umów o pracę, świadectwa pracy, referencji, dokumentów z prowadzenia działalności gospodarczej(wydruk z CEIDG + faktury/ rachunki).</w:t>
            </w:r>
          </w:p>
          <w:p w14:paraId="57B0DD38" w14:textId="5C615B8F" w:rsidR="0061454D" w:rsidRPr="002E6A73" w:rsidRDefault="0061454D" w:rsidP="0061454D">
            <w:pPr>
              <w:rPr>
                <w:rFonts w:ascii="Arial" w:hAnsi="Arial" w:cs="Arial"/>
                <w:sz w:val="10"/>
                <w:szCs w:val="10"/>
              </w:rPr>
            </w:pPr>
          </w:p>
          <w:p w14:paraId="3723877C" w14:textId="77777777" w:rsidR="0061454D" w:rsidRDefault="0061454D" w:rsidP="0061454D">
            <w:pPr>
              <w:rPr>
                <w:rFonts w:ascii="Arial" w:hAnsi="Arial" w:cs="Arial"/>
                <w:sz w:val="22"/>
                <w:szCs w:val="22"/>
              </w:rPr>
            </w:pPr>
            <w:r w:rsidRPr="00A97D50">
              <w:rPr>
                <w:rFonts w:ascii="Arial" w:hAnsi="Arial" w:cs="Arial"/>
                <w:sz w:val="22"/>
                <w:szCs w:val="22"/>
              </w:rPr>
              <w:t>W przypadku dokumentów sporządzonych w języku obcym należy dołączyć wykonane przez tłumacza przysięgłego tłumaczenie danego dokumentu na język polski.</w:t>
            </w:r>
          </w:p>
          <w:p w14:paraId="6911673A" w14:textId="77777777" w:rsidR="0061454D" w:rsidRPr="002E6A73" w:rsidRDefault="0061454D" w:rsidP="0061454D">
            <w:pPr>
              <w:rPr>
                <w:rFonts w:ascii="Arial" w:hAnsi="Arial" w:cs="Arial"/>
                <w:sz w:val="10"/>
                <w:szCs w:val="10"/>
              </w:rPr>
            </w:pPr>
          </w:p>
          <w:p w14:paraId="5BB20B56" w14:textId="77777777" w:rsidR="0061454D" w:rsidRDefault="0061454D" w:rsidP="0061454D">
            <w:pPr>
              <w:rPr>
                <w:rFonts w:ascii="Arial" w:hAnsi="Arial" w:cs="Arial"/>
                <w:b/>
                <w:bCs/>
                <w:sz w:val="22"/>
                <w:szCs w:val="22"/>
              </w:rPr>
            </w:pPr>
            <w:r w:rsidRPr="00A97D50">
              <w:rPr>
                <w:rFonts w:ascii="Arial" w:hAnsi="Arial" w:cs="Arial"/>
                <w:b/>
                <w:bCs/>
                <w:sz w:val="22"/>
                <w:szCs w:val="22"/>
              </w:rPr>
              <w:t>Punkty w ramach kryterium przyznaje się w następujący sposób:</w:t>
            </w:r>
          </w:p>
          <w:p w14:paraId="5869D854" w14:textId="77777777" w:rsidR="0061454D" w:rsidRPr="008B33E8" w:rsidRDefault="0061454D" w:rsidP="0061454D">
            <w:pPr>
              <w:rPr>
                <w:rFonts w:ascii="Arial" w:hAnsi="Arial" w:cs="Arial"/>
                <w:b/>
                <w:bCs/>
                <w:sz w:val="8"/>
                <w:szCs w:val="8"/>
              </w:rPr>
            </w:pPr>
          </w:p>
          <w:p w14:paraId="6F9CF28B" w14:textId="77777777" w:rsidR="0061454D" w:rsidRDefault="0061454D" w:rsidP="0061454D">
            <w:pPr>
              <w:rPr>
                <w:rFonts w:ascii="Arial" w:hAnsi="Arial" w:cs="Arial"/>
                <w:sz w:val="22"/>
                <w:szCs w:val="22"/>
              </w:rPr>
            </w:pPr>
            <w:r w:rsidRPr="00A97D50">
              <w:rPr>
                <w:rFonts w:ascii="Arial" w:hAnsi="Arial" w:cs="Arial"/>
                <w:b/>
                <w:bCs/>
                <w:sz w:val="22"/>
                <w:szCs w:val="22"/>
              </w:rPr>
              <w:t>4 pkt</w:t>
            </w:r>
            <w:r w:rsidRPr="00A97D50">
              <w:rPr>
                <w:rFonts w:ascii="Arial" w:hAnsi="Arial" w:cs="Arial"/>
                <w:sz w:val="22"/>
                <w:szCs w:val="22"/>
              </w:rPr>
              <w:t xml:space="preserve"> – wnioskodawca posiada udokumentowane kwalifikacje/ doświadczenie,</w:t>
            </w:r>
          </w:p>
          <w:p w14:paraId="7311AB24" w14:textId="77777777" w:rsidR="0061454D" w:rsidRPr="00A97D50" w:rsidRDefault="0061454D" w:rsidP="0061454D">
            <w:pPr>
              <w:rPr>
                <w:rFonts w:ascii="Arial" w:hAnsi="Arial" w:cs="Arial"/>
                <w:sz w:val="8"/>
                <w:szCs w:val="8"/>
              </w:rPr>
            </w:pPr>
          </w:p>
          <w:p w14:paraId="07DF6C9B" w14:textId="77777777" w:rsidR="0061454D" w:rsidRDefault="0061454D" w:rsidP="0061454D">
            <w:pPr>
              <w:rPr>
                <w:rFonts w:ascii="Arial" w:hAnsi="Arial" w:cs="Arial"/>
                <w:sz w:val="22"/>
                <w:szCs w:val="22"/>
              </w:rPr>
            </w:pPr>
            <w:r w:rsidRPr="00A97D50">
              <w:rPr>
                <w:rFonts w:ascii="Arial" w:hAnsi="Arial" w:cs="Arial"/>
                <w:b/>
                <w:bCs/>
                <w:sz w:val="22"/>
                <w:szCs w:val="22"/>
              </w:rPr>
              <w:t>0 pkt</w:t>
            </w:r>
            <w:r w:rsidRPr="00A97D50">
              <w:rPr>
                <w:rFonts w:ascii="Arial" w:hAnsi="Arial" w:cs="Arial"/>
                <w:sz w:val="22"/>
                <w:szCs w:val="22"/>
              </w:rPr>
              <w:t xml:space="preserve"> – wnioskodawca nie posiada kwalifikacji/doświadczenia.</w:t>
            </w:r>
          </w:p>
          <w:p w14:paraId="215638C6" w14:textId="77777777" w:rsidR="0061454D" w:rsidRDefault="0061454D" w:rsidP="0061454D">
            <w:pPr>
              <w:rPr>
                <w:rFonts w:ascii="Arial" w:hAnsi="Arial" w:cs="Arial"/>
                <w:sz w:val="4"/>
                <w:szCs w:val="4"/>
              </w:rPr>
            </w:pPr>
          </w:p>
          <w:p w14:paraId="03CCBBD5" w14:textId="77777777" w:rsidR="0061454D" w:rsidRDefault="0061454D" w:rsidP="0061454D">
            <w:pPr>
              <w:rPr>
                <w:rFonts w:ascii="Arial" w:hAnsi="Arial" w:cs="Arial"/>
                <w:sz w:val="4"/>
                <w:szCs w:val="4"/>
              </w:rPr>
            </w:pPr>
          </w:p>
          <w:p w14:paraId="604E7AD2" w14:textId="77777777" w:rsidR="0061454D" w:rsidRPr="0036257C" w:rsidRDefault="0061454D" w:rsidP="0061454D">
            <w:pPr>
              <w:rPr>
                <w:rFonts w:ascii="Arial" w:hAnsi="Arial" w:cs="Arial"/>
                <w:sz w:val="4"/>
                <w:szCs w:val="4"/>
              </w:rPr>
            </w:pPr>
          </w:p>
          <w:p w14:paraId="3DCABD14" w14:textId="77777777" w:rsidR="0061454D" w:rsidRDefault="0061454D" w:rsidP="0061454D">
            <w:pPr>
              <w:rPr>
                <w:rFonts w:ascii="Arial" w:hAnsi="Arial" w:cs="Arial"/>
                <w:sz w:val="22"/>
                <w:szCs w:val="22"/>
              </w:rPr>
            </w:pPr>
            <w:r w:rsidRPr="00A97D50">
              <w:rPr>
                <w:rFonts w:ascii="Arial" w:hAnsi="Arial" w:cs="Arial"/>
                <w:sz w:val="22"/>
                <w:szCs w:val="22"/>
              </w:rPr>
              <w:t>Brak spełnienia kryterium nie eliminuje wniosku z dalszej oceny.</w:t>
            </w:r>
          </w:p>
          <w:p w14:paraId="25C48C99" w14:textId="77777777" w:rsidR="0061454D" w:rsidRPr="00A97D50" w:rsidRDefault="0061454D" w:rsidP="0061454D">
            <w:pPr>
              <w:rPr>
                <w:rFonts w:ascii="Arial" w:hAnsi="Arial" w:cs="Arial"/>
                <w:sz w:val="10"/>
                <w:szCs w:val="10"/>
              </w:rPr>
            </w:pPr>
          </w:p>
          <w:p w14:paraId="7C3E3E87" w14:textId="00528561" w:rsidR="003F1BC5" w:rsidRPr="00A97D50" w:rsidRDefault="0061454D" w:rsidP="0061454D">
            <w:pPr>
              <w:rPr>
                <w:rFonts w:ascii="Arial" w:hAnsi="Arial" w:cs="Arial"/>
                <w:sz w:val="22"/>
                <w:szCs w:val="22"/>
              </w:rPr>
            </w:pPr>
            <w:r w:rsidRPr="00A97D50">
              <w:rPr>
                <w:rFonts w:ascii="Arial" w:hAnsi="Arial" w:cs="Arial"/>
                <w:sz w:val="22"/>
                <w:szCs w:val="22"/>
              </w:rPr>
              <w:t>Kryterium wyrażone punktowo (0 pkt lub 4 pkt).</w:t>
            </w:r>
          </w:p>
        </w:tc>
        <w:tc>
          <w:tcPr>
            <w:tcW w:w="2515" w:type="dxa"/>
          </w:tcPr>
          <w:p w14:paraId="7EF58904" w14:textId="77777777" w:rsidR="0061454D" w:rsidRPr="00A97D50" w:rsidRDefault="0061454D" w:rsidP="0061454D">
            <w:pPr>
              <w:rPr>
                <w:rFonts w:ascii="Arial" w:hAnsi="Arial" w:cs="Arial"/>
                <w:sz w:val="22"/>
                <w:szCs w:val="22"/>
              </w:rPr>
            </w:pPr>
            <w:r w:rsidRPr="00A97D50">
              <w:rPr>
                <w:rFonts w:ascii="Arial" w:hAnsi="Arial" w:cs="Arial"/>
                <w:sz w:val="22"/>
                <w:szCs w:val="22"/>
              </w:rPr>
              <w:t xml:space="preserve">Wniosek wraz z załącznikami </w:t>
            </w:r>
            <w:r>
              <w:rPr>
                <w:rFonts w:ascii="Arial" w:hAnsi="Arial" w:cs="Arial"/>
                <w:sz w:val="22"/>
                <w:szCs w:val="22"/>
              </w:rPr>
              <w:t>+</w:t>
            </w:r>
            <w:r w:rsidRPr="00A97D50">
              <w:rPr>
                <w:rFonts w:ascii="Arial" w:hAnsi="Arial" w:cs="Arial"/>
                <w:sz w:val="22"/>
                <w:szCs w:val="22"/>
              </w:rPr>
              <w:t>karta zawierająca uzasadnienie</w:t>
            </w:r>
          </w:p>
          <w:p w14:paraId="7AF1B029" w14:textId="2C966D0B" w:rsidR="003F1BC5" w:rsidRPr="00A97D50" w:rsidRDefault="0061454D" w:rsidP="0061454D">
            <w:pPr>
              <w:rPr>
                <w:rFonts w:ascii="Arial" w:hAnsi="Arial" w:cs="Arial"/>
                <w:sz w:val="22"/>
                <w:szCs w:val="22"/>
              </w:rPr>
            </w:pPr>
            <w:r>
              <w:rPr>
                <w:rFonts w:ascii="Arial" w:hAnsi="Arial" w:cs="Arial"/>
                <w:sz w:val="22"/>
                <w:szCs w:val="22"/>
              </w:rPr>
              <w:t>k</w:t>
            </w:r>
            <w:r w:rsidRPr="00A97D50">
              <w:rPr>
                <w:rFonts w:ascii="Arial" w:hAnsi="Arial" w:cs="Arial"/>
                <w:sz w:val="22"/>
                <w:szCs w:val="22"/>
              </w:rPr>
              <w:t xml:space="preserve">ryteriów wyboru </w:t>
            </w:r>
            <w:r>
              <w:rPr>
                <w:rFonts w:ascii="Arial" w:hAnsi="Arial" w:cs="Arial"/>
                <w:sz w:val="22"/>
                <w:szCs w:val="22"/>
              </w:rPr>
              <w:t>operacji</w:t>
            </w:r>
          </w:p>
        </w:tc>
      </w:tr>
      <w:tr w:rsidR="0061454D" w:rsidRPr="00A97D50" w14:paraId="1FC1B13C" w14:textId="77777777" w:rsidTr="002E6A73">
        <w:tc>
          <w:tcPr>
            <w:tcW w:w="2067" w:type="dxa"/>
            <w:shd w:val="clear" w:color="auto" w:fill="F2F2F2" w:themeFill="background1" w:themeFillShade="F2"/>
          </w:tcPr>
          <w:p w14:paraId="0B9E5B37" w14:textId="6A6C00CB" w:rsidR="0061454D" w:rsidRPr="00376135" w:rsidRDefault="0061454D" w:rsidP="0061454D">
            <w:pPr>
              <w:rPr>
                <w:rFonts w:ascii="Arial" w:hAnsi="Arial" w:cs="Arial"/>
                <w:b/>
                <w:bCs/>
              </w:rPr>
            </w:pPr>
            <w:r w:rsidRPr="00376135">
              <w:rPr>
                <w:rFonts w:ascii="Arial" w:hAnsi="Arial" w:cs="Arial"/>
                <w:b/>
                <w:bCs/>
              </w:rPr>
              <w:lastRenderedPageBreak/>
              <w:t>2.</w:t>
            </w:r>
            <w:r w:rsidRPr="00376135">
              <w:rPr>
                <w:rFonts w:ascii="Arial" w:hAnsi="Arial" w:cs="Arial"/>
              </w:rPr>
              <w:t xml:space="preserve"> </w:t>
            </w:r>
            <w:r w:rsidRPr="00376135">
              <w:rPr>
                <w:rFonts w:ascii="Arial" w:hAnsi="Arial" w:cs="Arial"/>
                <w:b/>
                <w:bCs/>
              </w:rPr>
              <w:t>Racjonalność budżetu</w:t>
            </w:r>
          </w:p>
        </w:tc>
        <w:tc>
          <w:tcPr>
            <w:tcW w:w="9273" w:type="dxa"/>
          </w:tcPr>
          <w:p w14:paraId="7839BF2C" w14:textId="77777777" w:rsidR="0061454D" w:rsidRPr="007E68D1" w:rsidRDefault="0061454D" w:rsidP="0061454D">
            <w:pPr>
              <w:rPr>
                <w:rFonts w:ascii="Arial" w:hAnsi="Arial" w:cs="Arial"/>
                <w:sz w:val="22"/>
                <w:szCs w:val="22"/>
              </w:rPr>
            </w:pPr>
            <w:r w:rsidRPr="007E68D1">
              <w:rPr>
                <w:rFonts w:ascii="Arial" w:hAnsi="Arial" w:cs="Arial"/>
                <w:sz w:val="22"/>
                <w:szCs w:val="22"/>
              </w:rPr>
              <w:t xml:space="preserve">Preferuje się operacje, w których koszty są racjonalne i znajdują swoje uzasadnienie w załączonych ofertach cenowych, projektach, kosztorysach inwestorskich oraz innych wiarygodnych dokumentach (np. wydruki stron internetowych) potwierdzających przyjęty poziom cen oraz przyjęte koszty są zgodne z rozporządzeniem. </w:t>
            </w:r>
          </w:p>
          <w:p w14:paraId="5A67FCFC" w14:textId="77777777" w:rsidR="0061454D" w:rsidRPr="007E68D1" w:rsidRDefault="0061454D" w:rsidP="0061454D">
            <w:pPr>
              <w:rPr>
                <w:rFonts w:ascii="Arial" w:hAnsi="Arial" w:cs="Arial"/>
                <w:sz w:val="22"/>
                <w:szCs w:val="22"/>
              </w:rPr>
            </w:pPr>
          </w:p>
          <w:p w14:paraId="62612F14" w14:textId="77777777" w:rsidR="0061454D" w:rsidRPr="007E68D1" w:rsidRDefault="0061454D" w:rsidP="0061454D">
            <w:pPr>
              <w:rPr>
                <w:rFonts w:ascii="Arial" w:hAnsi="Arial" w:cs="Arial"/>
                <w:sz w:val="22"/>
                <w:szCs w:val="22"/>
              </w:rPr>
            </w:pPr>
            <w:r w:rsidRPr="007E68D1">
              <w:rPr>
                <w:rFonts w:ascii="Arial" w:hAnsi="Arial" w:cs="Arial"/>
                <w:sz w:val="22"/>
                <w:szCs w:val="22"/>
              </w:rPr>
              <w:t>Wnioskodawca powinien do wniosku dołączyć co najmniej dwa dokumenty(za wyjątkiem kosztorysu- ten należy złożyć tylko jeden) potwierdzające przyjęty poziom cen na każdy wydatek ujęty w zestawieniu rzeczowo finansowym.</w:t>
            </w:r>
          </w:p>
          <w:p w14:paraId="455802CF" w14:textId="77777777" w:rsidR="0061454D" w:rsidRPr="007E68D1" w:rsidRDefault="0061454D" w:rsidP="0061454D">
            <w:pPr>
              <w:rPr>
                <w:rFonts w:ascii="Arial" w:hAnsi="Arial" w:cs="Arial"/>
                <w:sz w:val="22"/>
                <w:szCs w:val="22"/>
              </w:rPr>
            </w:pPr>
            <w:r w:rsidRPr="007E68D1">
              <w:rPr>
                <w:rFonts w:ascii="Arial" w:hAnsi="Arial" w:cs="Arial"/>
                <w:sz w:val="22"/>
                <w:szCs w:val="22"/>
              </w:rPr>
              <w:t xml:space="preserve">Dokumenty potwierdzające poziom cen powinny zawierać: </w:t>
            </w:r>
          </w:p>
          <w:p w14:paraId="5C70924B" w14:textId="77777777" w:rsidR="0061454D" w:rsidRPr="007E68D1" w:rsidRDefault="0061454D" w:rsidP="0061454D">
            <w:pPr>
              <w:pStyle w:val="Akapitzlist"/>
              <w:numPr>
                <w:ilvl w:val="0"/>
                <w:numId w:val="4"/>
              </w:numPr>
              <w:rPr>
                <w:rFonts w:ascii="Arial" w:hAnsi="Arial" w:cs="Arial"/>
                <w:sz w:val="22"/>
                <w:szCs w:val="22"/>
              </w:rPr>
            </w:pPr>
            <w:r w:rsidRPr="007E68D1">
              <w:rPr>
                <w:rFonts w:ascii="Arial" w:hAnsi="Arial" w:cs="Arial"/>
                <w:sz w:val="22"/>
                <w:szCs w:val="22"/>
              </w:rPr>
              <w:t>ceny netto i/lub brutto</w:t>
            </w:r>
          </w:p>
          <w:p w14:paraId="65A931F1" w14:textId="77777777" w:rsidR="0061454D" w:rsidRPr="007E68D1" w:rsidRDefault="0061454D" w:rsidP="0061454D">
            <w:pPr>
              <w:pStyle w:val="Akapitzlist"/>
              <w:numPr>
                <w:ilvl w:val="0"/>
                <w:numId w:val="4"/>
              </w:numPr>
              <w:rPr>
                <w:rFonts w:ascii="Arial" w:hAnsi="Arial" w:cs="Arial"/>
                <w:sz w:val="22"/>
                <w:szCs w:val="22"/>
              </w:rPr>
            </w:pPr>
            <w:r w:rsidRPr="007E68D1">
              <w:rPr>
                <w:rFonts w:ascii="Arial" w:hAnsi="Arial" w:cs="Arial"/>
                <w:sz w:val="22"/>
                <w:szCs w:val="22"/>
              </w:rPr>
              <w:t>wartości podatku VAT w przypadku, gdy jest on kosztem kwalifikowalnym</w:t>
            </w:r>
          </w:p>
          <w:p w14:paraId="26EDDD91" w14:textId="77777777" w:rsidR="0061454D" w:rsidRDefault="0061454D" w:rsidP="0061454D">
            <w:pPr>
              <w:pStyle w:val="Akapitzlist"/>
              <w:numPr>
                <w:ilvl w:val="0"/>
                <w:numId w:val="4"/>
              </w:numPr>
              <w:rPr>
                <w:rFonts w:ascii="Arial" w:hAnsi="Arial" w:cs="Arial"/>
                <w:sz w:val="22"/>
                <w:szCs w:val="22"/>
              </w:rPr>
            </w:pPr>
            <w:r w:rsidRPr="007E68D1">
              <w:rPr>
                <w:rFonts w:ascii="Arial" w:hAnsi="Arial" w:cs="Arial"/>
                <w:sz w:val="22"/>
                <w:szCs w:val="22"/>
              </w:rPr>
              <w:t>wskazanie parametrów minimalnych na podstawie, których cena została określona.</w:t>
            </w:r>
          </w:p>
          <w:p w14:paraId="2D1440EE" w14:textId="77777777" w:rsidR="00696F2A" w:rsidRDefault="00696F2A" w:rsidP="00696F2A">
            <w:pPr>
              <w:rPr>
                <w:rFonts w:ascii="Arial" w:hAnsi="Arial" w:cs="Arial"/>
                <w:sz w:val="22"/>
                <w:szCs w:val="22"/>
              </w:rPr>
            </w:pPr>
          </w:p>
          <w:p w14:paraId="4B489195" w14:textId="0CAABAFD" w:rsidR="00696F2A" w:rsidRPr="00696F2A" w:rsidRDefault="00696F2A" w:rsidP="00696F2A">
            <w:pPr>
              <w:rPr>
                <w:rFonts w:ascii="Arial" w:hAnsi="Arial" w:cs="Arial"/>
                <w:color w:val="FF0000"/>
                <w:sz w:val="22"/>
                <w:szCs w:val="22"/>
              </w:rPr>
            </w:pPr>
            <w:r w:rsidRPr="00696F2A">
              <w:rPr>
                <w:rFonts w:ascii="Arial" w:hAnsi="Arial" w:cs="Arial"/>
                <w:color w:val="FF0000"/>
                <w:sz w:val="22"/>
                <w:szCs w:val="22"/>
              </w:rPr>
              <w:t>W przypadku zastosowania w kosztorysie inwestorskim kalkulacji indywidualnej wnioskodawca powinien przedstawić ofertę cenową na taką pozycję.</w:t>
            </w:r>
          </w:p>
          <w:p w14:paraId="0E59D68D" w14:textId="77777777" w:rsidR="0061454D" w:rsidRPr="007E68D1" w:rsidRDefault="0061454D" w:rsidP="0061454D">
            <w:pPr>
              <w:pStyle w:val="Akapitzlist"/>
              <w:rPr>
                <w:rFonts w:ascii="Arial" w:hAnsi="Arial" w:cs="Arial"/>
                <w:sz w:val="22"/>
                <w:szCs w:val="22"/>
              </w:rPr>
            </w:pPr>
          </w:p>
          <w:p w14:paraId="27888EA7" w14:textId="77777777" w:rsidR="0061454D" w:rsidRPr="007E68D1" w:rsidRDefault="0061454D" w:rsidP="0061454D">
            <w:pPr>
              <w:rPr>
                <w:rFonts w:ascii="Arial" w:hAnsi="Arial" w:cs="Arial"/>
                <w:sz w:val="22"/>
                <w:szCs w:val="22"/>
              </w:rPr>
            </w:pPr>
            <w:r w:rsidRPr="007E68D1">
              <w:rPr>
                <w:rFonts w:ascii="Arial" w:hAnsi="Arial" w:cs="Arial"/>
                <w:sz w:val="22"/>
                <w:szCs w:val="22"/>
              </w:rPr>
              <w:t>Dokumenty muszą być złożone w języku polskim. Oferty w języku obcym muszą być przetłumaczone przez tłumacza przysięgłego.</w:t>
            </w:r>
          </w:p>
          <w:p w14:paraId="3CD575AF" w14:textId="77777777" w:rsidR="0061454D" w:rsidRPr="002E6A73" w:rsidRDefault="0061454D" w:rsidP="0061454D">
            <w:pPr>
              <w:rPr>
                <w:rFonts w:ascii="Arial" w:hAnsi="Arial" w:cs="Arial"/>
                <w:sz w:val="10"/>
                <w:szCs w:val="10"/>
              </w:rPr>
            </w:pPr>
          </w:p>
          <w:p w14:paraId="64108C52" w14:textId="77777777" w:rsidR="0061454D" w:rsidRPr="007E68D1" w:rsidRDefault="0061454D" w:rsidP="0061454D">
            <w:pPr>
              <w:rPr>
                <w:rFonts w:ascii="Arial" w:hAnsi="Arial" w:cs="Arial"/>
                <w:b/>
                <w:bCs/>
                <w:sz w:val="22"/>
                <w:szCs w:val="22"/>
              </w:rPr>
            </w:pPr>
            <w:r w:rsidRPr="007E68D1">
              <w:rPr>
                <w:rFonts w:ascii="Arial" w:hAnsi="Arial" w:cs="Arial"/>
                <w:b/>
                <w:bCs/>
                <w:sz w:val="22"/>
                <w:szCs w:val="22"/>
              </w:rPr>
              <w:t xml:space="preserve">Punkty w ramach kryterium przyznaje się w następujący sposób: </w:t>
            </w:r>
          </w:p>
          <w:p w14:paraId="69E40625" w14:textId="77777777" w:rsidR="0061454D" w:rsidRPr="007E68D1" w:rsidRDefault="0061454D" w:rsidP="0061454D">
            <w:pPr>
              <w:rPr>
                <w:rFonts w:ascii="Arial" w:hAnsi="Arial" w:cs="Arial"/>
                <w:b/>
                <w:bCs/>
                <w:sz w:val="8"/>
                <w:szCs w:val="8"/>
              </w:rPr>
            </w:pPr>
          </w:p>
          <w:p w14:paraId="6BCCA9E8" w14:textId="77777777" w:rsidR="0061454D" w:rsidRPr="007E68D1" w:rsidRDefault="0061454D" w:rsidP="0061454D">
            <w:pPr>
              <w:rPr>
                <w:rFonts w:ascii="Arial" w:hAnsi="Arial" w:cs="Arial"/>
                <w:sz w:val="22"/>
                <w:szCs w:val="22"/>
              </w:rPr>
            </w:pPr>
            <w:r w:rsidRPr="007E68D1">
              <w:rPr>
                <w:rFonts w:ascii="Arial" w:hAnsi="Arial" w:cs="Arial"/>
                <w:b/>
                <w:bCs/>
                <w:sz w:val="22"/>
                <w:szCs w:val="22"/>
              </w:rPr>
              <w:t>6 pkt –</w:t>
            </w:r>
            <w:r w:rsidRPr="007E68D1">
              <w:rPr>
                <w:rFonts w:ascii="Arial" w:hAnsi="Arial" w:cs="Arial"/>
                <w:sz w:val="22"/>
                <w:szCs w:val="22"/>
              </w:rPr>
              <w:t xml:space="preserve"> racjonalność zgodna z opisem kryterium potwierdzona dla wszystkich pozycji kosztowych; przyjęty poziom cen znajduje swoje uzasadnienie w załączonych ofertach, projektach, kosztorysach oraz innych dokumentach potwierdzających </w:t>
            </w:r>
          </w:p>
          <w:p w14:paraId="259F1BC6" w14:textId="77777777" w:rsidR="0061454D" w:rsidRPr="007E68D1" w:rsidRDefault="0061454D" w:rsidP="0061454D">
            <w:pPr>
              <w:rPr>
                <w:rFonts w:ascii="Arial" w:hAnsi="Arial" w:cs="Arial"/>
                <w:sz w:val="22"/>
                <w:szCs w:val="22"/>
              </w:rPr>
            </w:pPr>
            <w:r w:rsidRPr="007E68D1">
              <w:rPr>
                <w:rFonts w:ascii="Arial" w:hAnsi="Arial" w:cs="Arial"/>
                <w:sz w:val="22"/>
                <w:szCs w:val="22"/>
              </w:rPr>
              <w:t>przyjęty poziom cen na każdy wydatek ujęty w zestawieniu rzeczowo finansowym</w:t>
            </w:r>
          </w:p>
          <w:p w14:paraId="63F94362" w14:textId="77777777" w:rsidR="0061454D" w:rsidRPr="007E68D1" w:rsidRDefault="0061454D" w:rsidP="0061454D">
            <w:pPr>
              <w:rPr>
                <w:rFonts w:ascii="Arial" w:hAnsi="Arial" w:cs="Arial"/>
                <w:sz w:val="8"/>
                <w:szCs w:val="8"/>
              </w:rPr>
            </w:pPr>
          </w:p>
          <w:p w14:paraId="6C9AF93D" w14:textId="77777777" w:rsidR="0061454D" w:rsidRPr="007E68D1" w:rsidRDefault="0061454D" w:rsidP="0061454D">
            <w:pPr>
              <w:rPr>
                <w:rFonts w:ascii="Arial" w:hAnsi="Arial" w:cs="Arial"/>
                <w:sz w:val="22"/>
                <w:szCs w:val="22"/>
              </w:rPr>
            </w:pPr>
            <w:r w:rsidRPr="007E68D1">
              <w:rPr>
                <w:rFonts w:ascii="Arial" w:hAnsi="Arial" w:cs="Arial"/>
                <w:b/>
                <w:bCs/>
                <w:sz w:val="22"/>
                <w:szCs w:val="22"/>
              </w:rPr>
              <w:t>3 pkt</w:t>
            </w:r>
            <w:r w:rsidRPr="007E68D1">
              <w:rPr>
                <w:rFonts w:ascii="Arial" w:hAnsi="Arial" w:cs="Arial"/>
                <w:sz w:val="22"/>
                <w:szCs w:val="22"/>
              </w:rPr>
              <w:t xml:space="preserve"> – racjonalność potwierdzona dla co najmniej połowy pozycji kosztowych zgodnie z opisem kryterium; przyjęty poziom cen znajduje swoje uzasadnienie w załączonych ofertach, projektach, kosztorysach oraz innych dokumentach potwierdzających </w:t>
            </w:r>
          </w:p>
          <w:p w14:paraId="105895EB" w14:textId="77777777" w:rsidR="0061454D" w:rsidRPr="007E68D1" w:rsidRDefault="0061454D" w:rsidP="0061454D">
            <w:pPr>
              <w:rPr>
                <w:rFonts w:ascii="Arial" w:hAnsi="Arial" w:cs="Arial"/>
                <w:sz w:val="22"/>
                <w:szCs w:val="22"/>
              </w:rPr>
            </w:pPr>
            <w:r w:rsidRPr="007E68D1">
              <w:rPr>
                <w:rFonts w:ascii="Arial" w:hAnsi="Arial" w:cs="Arial"/>
                <w:sz w:val="22"/>
                <w:szCs w:val="22"/>
              </w:rPr>
              <w:t>przyjęty poziom cen dla co najmniej połowy pozycji kosztowych ujętych w zestawieniu rzeczowo finansowym</w:t>
            </w:r>
          </w:p>
          <w:p w14:paraId="317C1C7B" w14:textId="77777777" w:rsidR="0061454D" w:rsidRPr="007E68D1" w:rsidRDefault="0061454D" w:rsidP="0061454D">
            <w:pPr>
              <w:rPr>
                <w:rFonts w:ascii="Arial" w:hAnsi="Arial" w:cs="Arial"/>
                <w:sz w:val="8"/>
                <w:szCs w:val="8"/>
              </w:rPr>
            </w:pPr>
          </w:p>
          <w:p w14:paraId="015D78CC" w14:textId="77777777" w:rsidR="0061454D" w:rsidRPr="007E68D1" w:rsidRDefault="0061454D" w:rsidP="0061454D">
            <w:pPr>
              <w:rPr>
                <w:rFonts w:ascii="Arial" w:hAnsi="Arial" w:cs="Arial"/>
                <w:sz w:val="22"/>
                <w:szCs w:val="22"/>
              </w:rPr>
            </w:pPr>
            <w:r w:rsidRPr="007E68D1">
              <w:rPr>
                <w:rFonts w:ascii="Arial" w:hAnsi="Arial" w:cs="Arial"/>
                <w:b/>
                <w:bCs/>
                <w:sz w:val="22"/>
                <w:szCs w:val="22"/>
              </w:rPr>
              <w:t>0 pkt</w:t>
            </w:r>
            <w:r w:rsidRPr="007E68D1">
              <w:rPr>
                <w:rFonts w:ascii="Arial" w:hAnsi="Arial" w:cs="Arial"/>
                <w:sz w:val="22"/>
                <w:szCs w:val="22"/>
              </w:rPr>
              <w:t xml:space="preserve"> – dla więcej niż połowy pozycji kosztowych nie udowodniono racjonalności zgodnie z opisem kryterium</w:t>
            </w:r>
            <w:r w:rsidRPr="007E68D1">
              <w:t xml:space="preserve"> </w:t>
            </w:r>
            <w:r w:rsidRPr="007E68D1">
              <w:rPr>
                <w:rFonts w:ascii="Arial" w:hAnsi="Arial" w:cs="Arial"/>
                <w:sz w:val="22"/>
                <w:szCs w:val="22"/>
              </w:rPr>
              <w:t>i/lub nie dostarczono dokumentów potwierdzających przyjęty poziom cen i/lub koszty są niezgodne z rozporządzeniem.</w:t>
            </w:r>
          </w:p>
          <w:p w14:paraId="79EFE2FA" w14:textId="77777777" w:rsidR="0061454D" w:rsidRPr="002E6A73" w:rsidRDefault="0061454D" w:rsidP="0061454D">
            <w:pPr>
              <w:rPr>
                <w:rFonts w:ascii="Arial" w:hAnsi="Arial" w:cs="Arial"/>
                <w:sz w:val="10"/>
                <w:szCs w:val="10"/>
              </w:rPr>
            </w:pPr>
          </w:p>
          <w:p w14:paraId="02E38BDC" w14:textId="77777777" w:rsidR="0061454D" w:rsidRPr="007E68D1" w:rsidRDefault="0061454D" w:rsidP="0061454D">
            <w:pPr>
              <w:rPr>
                <w:rFonts w:ascii="Arial" w:hAnsi="Arial" w:cs="Arial"/>
                <w:sz w:val="22"/>
                <w:szCs w:val="22"/>
              </w:rPr>
            </w:pPr>
            <w:r w:rsidRPr="007E68D1">
              <w:rPr>
                <w:rFonts w:ascii="Arial" w:hAnsi="Arial" w:cs="Arial"/>
                <w:sz w:val="22"/>
                <w:szCs w:val="22"/>
              </w:rPr>
              <w:t xml:space="preserve">Brak spełnienia kryterium nie eliminuje wniosku z dalszej oceny. </w:t>
            </w:r>
          </w:p>
          <w:p w14:paraId="6E791950" w14:textId="77777777" w:rsidR="0061454D" w:rsidRPr="007E68D1" w:rsidRDefault="0061454D" w:rsidP="0061454D">
            <w:pPr>
              <w:rPr>
                <w:rFonts w:ascii="Arial" w:hAnsi="Arial" w:cs="Arial"/>
                <w:sz w:val="10"/>
                <w:szCs w:val="10"/>
              </w:rPr>
            </w:pPr>
          </w:p>
          <w:p w14:paraId="551E155C" w14:textId="36CCFA37" w:rsidR="0061454D" w:rsidRPr="00A97D50" w:rsidRDefault="0061454D" w:rsidP="0061454D">
            <w:pPr>
              <w:rPr>
                <w:rFonts w:ascii="Arial" w:hAnsi="Arial" w:cs="Arial"/>
                <w:sz w:val="22"/>
                <w:szCs w:val="22"/>
              </w:rPr>
            </w:pPr>
            <w:r w:rsidRPr="007E68D1">
              <w:rPr>
                <w:rFonts w:ascii="Arial" w:hAnsi="Arial" w:cs="Arial"/>
                <w:sz w:val="22"/>
                <w:szCs w:val="22"/>
              </w:rPr>
              <w:t>Kryterium wyrażone punktowo (0 pkt lub 3 pkt lub 6 pkt).</w:t>
            </w:r>
          </w:p>
        </w:tc>
        <w:tc>
          <w:tcPr>
            <w:tcW w:w="2515" w:type="dxa"/>
          </w:tcPr>
          <w:p w14:paraId="6E19E53E" w14:textId="77777777" w:rsidR="0061454D" w:rsidRPr="007E68D1" w:rsidRDefault="0061454D" w:rsidP="0061454D">
            <w:pPr>
              <w:rPr>
                <w:rFonts w:ascii="Arial" w:hAnsi="Arial" w:cs="Arial"/>
                <w:sz w:val="22"/>
                <w:szCs w:val="22"/>
              </w:rPr>
            </w:pPr>
            <w:r w:rsidRPr="007E68D1">
              <w:rPr>
                <w:rFonts w:ascii="Arial" w:hAnsi="Arial" w:cs="Arial"/>
                <w:sz w:val="22"/>
                <w:szCs w:val="22"/>
              </w:rPr>
              <w:t>Wniosek z załącznikami (oferty cenowe, inne dokumenty, kosztorysy) +karta zawierająca uzasadnienie</w:t>
            </w:r>
          </w:p>
          <w:p w14:paraId="727C67DE" w14:textId="77777777" w:rsidR="0061454D" w:rsidRPr="007E68D1" w:rsidRDefault="0061454D" w:rsidP="0061454D">
            <w:pPr>
              <w:rPr>
                <w:rFonts w:ascii="Arial" w:hAnsi="Arial" w:cs="Arial"/>
                <w:sz w:val="22"/>
                <w:szCs w:val="22"/>
              </w:rPr>
            </w:pPr>
            <w:r w:rsidRPr="007E68D1">
              <w:rPr>
                <w:rFonts w:ascii="Arial" w:hAnsi="Arial" w:cs="Arial"/>
                <w:sz w:val="22"/>
                <w:szCs w:val="22"/>
              </w:rPr>
              <w:t>kryteriów</w:t>
            </w:r>
          </w:p>
          <w:p w14:paraId="7E265617" w14:textId="29A9A2AA" w:rsidR="0061454D" w:rsidRPr="00A97D50" w:rsidRDefault="0061454D" w:rsidP="0061454D">
            <w:pPr>
              <w:rPr>
                <w:rFonts w:ascii="Arial" w:hAnsi="Arial" w:cs="Arial"/>
                <w:sz w:val="22"/>
                <w:szCs w:val="22"/>
              </w:rPr>
            </w:pPr>
            <w:r w:rsidRPr="007E68D1">
              <w:rPr>
                <w:rFonts w:ascii="Arial" w:hAnsi="Arial" w:cs="Arial"/>
                <w:sz w:val="22"/>
                <w:szCs w:val="22"/>
              </w:rPr>
              <w:t>wyboru operacji</w:t>
            </w:r>
          </w:p>
        </w:tc>
      </w:tr>
      <w:tr w:rsidR="0061454D" w:rsidRPr="00A97D50" w14:paraId="78868EC3" w14:textId="77777777" w:rsidTr="002E6A73">
        <w:tc>
          <w:tcPr>
            <w:tcW w:w="2067" w:type="dxa"/>
            <w:shd w:val="clear" w:color="auto" w:fill="F2F2F2" w:themeFill="background1" w:themeFillShade="F2"/>
          </w:tcPr>
          <w:p w14:paraId="164AE598" w14:textId="77777777" w:rsidR="0061454D" w:rsidRDefault="0061454D" w:rsidP="0061454D">
            <w:pPr>
              <w:rPr>
                <w:rFonts w:ascii="Arial" w:hAnsi="Arial" w:cs="Arial"/>
                <w:b/>
              </w:rPr>
            </w:pPr>
            <w:r w:rsidRPr="00376135">
              <w:rPr>
                <w:rFonts w:ascii="Arial" w:hAnsi="Arial" w:cs="Arial"/>
                <w:b/>
                <w:bCs/>
              </w:rPr>
              <w:lastRenderedPageBreak/>
              <w:t>3.</w:t>
            </w:r>
            <w:r w:rsidRPr="00376135">
              <w:rPr>
                <w:rFonts w:ascii="Arial" w:hAnsi="Arial" w:cs="Arial"/>
                <w:b/>
              </w:rPr>
              <w:t xml:space="preserve"> Okres zamieszkiwania</w:t>
            </w:r>
          </w:p>
          <w:p w14:paraId="64B90E75" w14:textId="0DFFFA18" w:rsidR="0061454D" w:rsidRPr="00376135" w:rsidRDefault="0061454D" w:rsidP="0061454D">
            <w:pPr>
              <w:rPr>
                <w:rFonts w:ascii="Arial" w:hAnsi="Arial" w:cs="Arial"/>
                <w:b/>
                <w:bCs/>
              </w:rPr>
            </w:pPr>
            <w:r>
              <w:rPr>
                <w:rFonts w:ascii="Arial" w:hAnsi="Arial" w:cs="Arial"/>
                <w:b/>
              </w:rPr>
              <w:t>(zameldowania)</w:t>
            </w:r>
            <w:r w:rsidRPr="00376135">
              <w:rPr>
                <w:rFonts w:ascii="Arial" w:hAnsi="Arial" w:cs="Arial"/>
                <w:b/>
              </w:rPr>
              <w:t xml:space="preserve"> na obszarze LSR</w:t>
            </w:r>
          </w:p>
        </w:tc>
        <w:tc>
          <w:tcPr>
            <w:tcW w:w="9273" w:type="dxa"/>
          </w:tcPr>
          <w:p w14:paraId="55401E30" w14:textId="223AED42" w:rsidR="0061454D" w:rsidRPr="0061454D" w:rsidRDefault="0061454D" w:rsidP="0061454D">
            <w:pPr>
              <w:rPr>
                <w:rFonts w:ascii="Arial" w:hAnsi="Arial" w:cs="Arial"/>
                <w:sz w:val="22"/>
                <w:szCs w:val="22"/>
              </w:rPr>
            </w:pPr>
            <w:r w:rsidRPr="00A97D50">
              <w:rPr>
                <w:rFonts w:ascii="Arial" w:hAnsi="Arial" w:cs="Arial"/>
                <w:sz w:val="22"/>
                <w:szCs w:val="22"/>
              </w:rPr>
              <w:t>Preferuje się Wnioskodawców, którzy na dzień złożenia wniosku o dofinansowanie posiadają dłuższy niż 3 lata okres</w:t>
            </w:r>
            <w:r>
              <w:rPr>
                <w:rFonts w:ascii="Arial" w:hAnsi="Arial" w:cs="Arial"/>
                <w:sz w:val="22"/>
                <w:szCs w:val="22"/>
              </w:rPr>
              <w:t xml:space="preserve"> </w:t>
            </w:r>
            <w:r w:rsidRPr="0061454D">
              <w:rPr>
                <w:rFonts w:ascii="Arial" w:hAnsi="Arial" w:cs="Arial"/>
                <w:sz w:val="22"/>
                <w:szCs w:val="22"/>
              </w:rPr>
              <w:t>zamieszkiwania(zameldowania) na obszarze Stowarzyszenia Przyjazna Dolina Raby i Czarnej Orawy.</w:t>
            </w:r>
          </w:p>
          <w:p w14:paraId="579E4558" w14:textId="77777777" w:rsidR="0061454D" w:rsidRPr="0061454D" w:rsidRDefault="0061454D" w:rsidP="0061454D">
            <w:pPr>
              <w:rPr>
                <w:rFonts w:ascii="Arial" w:hAnsi="Arial" w:cs="Arial"/>
                <w:sz w:val="22"/>
                <w:szCs w:val="22"/>
              </w:rPr>
            </w:pPr>
          </w:p>
          <w:p w14:paraId="17D2FADF" w14:textId="77777777" w:rsidR="0061454D" w:rsidRPr="0061454D" w:rsidRDefault="0061454D" w:rsidP="0061454D">
            <w:pPr>
              <w:rPr>
                <w:rFonts w:ascii="Arial" w:hAnsi="Arial" w:cs="Arial"/>
                <w:b/>
                <w:bCs/>
                <w:sz w:val="22"/>
                <w:szCs w:val="22"/>
              </w:rPr>
            </w:pPr>
            <w:r w:rsidRPr="0061454D">
              <w:rPr>
                <w:rFonts w:ascii="Arial" w:hAnsi="Arial" w:cs="Arial"/>
                <w:b/>
                <w:bCs/>
                <w:sz w:val="22"/>
                <w:szCs w:val="22"/>
              </w:rPr>
              <w:t>Punkty w ramach kryterium przyznaje się w następujący sposób:</w:t>
            </w:r>
          </w:p>
          <w:p w14:paraId="7A36A494" w14:textId="77777777" w:rsidR="0061454D" w:rsidRPr="0061454D" w:rsidRDefault="0061454D" w:rsidP="0061454D">
            <w:pPr>
              <w:rPr>
                <w:rFonts w:ascii="Arial" w:hAnsi="Arial" w:cs="Arial"/>
                <w:b/>
                <w:bCs/>
                <w:sz w:val="22"/>
                <w:szCs w:val="22"/>
              </w:rPr>
            </w:pPr>
          </w:p>
          <w:p w14:paraId="441E5740" w14:textId="77777777" w:rsidR="0061454D" w:rsidRPr="008B33E8" w:rsidRDefault="0061454D" w:rsidP="0061454D">
            <w:pPr>
              <w:rPr>
                <w:rFonts w:ascii="Arial" w:hAnsi="Arial" w:cs="Arial"/>
                <w:b/>
                <w:bCs/>
                <w:sz w:val="8"/>
                <w:szCs w:val="8"/>
              </w:rPr>
            </w:pPr>
          </w:p>
          <w:p w14:paraId="13EEF1EA" w14:textId="77777777" w:rsidR="0061454D" w:rsidRDefault="0061454D" w:rsidP="0061454D">
            <w:pPr>
              <w:rPr>
                <w:rFonts w:ascii="Arial" w:hAnsi="Arial" w:cs="Arial"/>
                <w:sz w:val="22"/>
                <w:szCs w:val="22"/>
              </w:rPr>
            </w:pPr>
            <w:r w:rsidRPr="008B33E8">
              <w:rPr>
                <w:rFonts w:ascii="Arial" w:hAnsi="Arial" w:cs="Arial"/>
                <w:b/>
                <w:bCs/>
                <w:sz w:val="22"/>
                <w:szCs w:val="22"/>
              </w:rPr>
              <w:t>2 pkt</w:t>
            </w:r>
            <w:r w:rsidRPr="00A97D50">
              <w:rPr>
                <w:rFonts w:ascii="Arial" w:hAnsi="Arial" w:cs="Arial"/>
                <w:sz w:val="22"/>
                <w:szCs w:val="22"/>
              </w:rPr>
              <w:t xml:space="preserve"> – wnioskodawca wykazał zamieszkiwanie na obszarze LSR przez co najmniej 3 lata liczone przed dniem złożenia wniosku o wsparcie</w:t>
            </w:r>
          </w:p>
          <w:p w14:paraId="74793756" w14:textId="77777777" w:rsidR="0061454D" w:rsidRPr="0036257C" w:rsidRDefault="0061454D" w:rsidP="0061454D">
            <w:pPr>
              <w:rPr>
                <w:rFonts w:ascii="Arial" w:hAnsi="Arial" w:cs="Arial"/>
                <w:sz w:val="8"/>
                <w:szCs w:val="8"/>
              </w:rPr>
            </w:pPr>
          </w:p>
          <w:p w14:paraId="50C35AA0" w14:textId="77777777" w:rsidR="0061454D" w:rsidRPr="00A97D50" w:rsidRDefault="0061454D" w:rsidP="0061454D">
            <w:pPr>
              <w:rPr>
                <w:rFonts w:ascii="Arial" w:hAnsi="Arial" w:cs="Arial"/>
                <w:sz w:val="22"/>
                <w:szCs w:val="22"/>
              </w:rPr>
            </w:pPr>
            <w:r w:rsidRPr="008B33E8">
              <w:rPr>
                <w:rFonts w:ascii="Arial" w:hAnsi="Arial" w:cs="Arial"/>
                <w:b/>
                <w:bCs/>
                <w:sz w:val="22"/>
                <w:szCs w:val="22"/>
              </w:rPr>
              <w:t>0 pkt</w:t>
            </w:r>
            <w:r w:rsidRPr="00A97D50">
              <w:rPr>
                <w:rFonts w:ascii="Arial" w:hAnsi="Arial" w:cs="Arial"/>
                <w:sz w:val="22"/>
                <w:szCs w:val="22"/>
              </w:rPr>
              <w:t xml:space="preserve"> – wnioskodawca nie udowodnił zamieszkiwania w wymaganym okresie </w:t>
            </w:r>
          </w:p>
          <w:p w14:paraId="717883F0" w14:textId="77777777" w:rsidR="0061454D" w:rsidRPr="00A97D50" w:rsidRDefault="0061454D" w:rsidP="0061454D">
            <w:pPr>
              <w:rPr>
                <w:rFonts w:ascii="Arial" w:hAnsi="Arial" w:cs="Arial"/>
                <w:sz w:val="22"/>
                <w:szCs w:val="22"/>
              </w:rPr>
            </w:pPr>
          </w:p>
          <w:p w14:paraId="376A89E5" w14:textId="77777777" w:rsidR="0061454D" w:rsidRDefault="0061454D" w:rsidP="0061454D">
            <w:pPr>
              <w:rPr>
                <w:rFonts w:ascii="Arial" w:hAnsi="Arial" w:cs="Arial"/>
                <w:sz w:val="22"/>
                <w:szCs w:val="22"/>
              </w:rPr>
            </w:pPr>
            <w:r w:rsidRPr="00A97D50">
              <w:rPr>
                <w:rFonts w:ascii="Arial" w:hAnsi="Arial" w:cs="Arial"/>
                <w:sz w:val="22"/>
                <w:szCs w:val="22"/>
              </w:rPr>
              <w:t>Brak spełnienia kryterium nie eliminuje wniosku z dalszej oceny.</w:t>
            </w:r>
          </w:p>
          <w:p w14:paraId="5992EFD3" w14:textId="77777777" w:rsidR="0061454D" w:rsidRPr="008B33E8" w:rsidRDefault="0061454D" w:rsidP="0061454D">
            <w:pPr>
              <w:rPr>
                <w:rFonts w:ascii="Arial" w:hAnsi="Arial" w:cs="Arial"/>
                <w:sz w:val="10"/>
                <w:szCs w:val="10"/>
              </w:rPr>
            </w:pPr>
          </w:p>
          <w:p w14:paraId="2A6C792B" w14:textId="0D38EBD6" w:rsidR="0061454D" w:rsidRPr="00A97D50" w:rsidRDefault="0061454D" w:rsidP="0061454D">
            <w:pPr>
              <w:rPr>
                <w:rFonts w:ascii="Arial" w:hAnsi="Arial" w:cs="Arial"/>
                <w:sz w:val="22"/>
                <w:szCs w:val="22"/>
              </w:rPr>
            </w:pPr>
            <w:r w:rsidRPr="00A97D50">
              <w:rPr>
                <w:rFonts w:ascii="Arial" w:hAnsi="Arial" w:cs="Arial"/>
                <w:sz w:val="22"/>
                <w:szCs w:val="22"/>
              </w:rPr>
              <w:t>Kryterium wyrażone punktowo (0 pkt lub 2 pkt).</w:t>
            </w:r>
          </w:p>
        </w:tc>
        <w:tc>
          <w:tcPr>
            <w:tcW w:w="2515" w:type="dxa"/>
          </w:tcPr>
          <w:p w14:paraId="7B110FC5" w14:textId="77777777" w:rsidR="0061454D" w:rsidRPr="00A97D50" w:rsidRDefault="0061454D" w:rsidP="0061454D">
            <w:pPr>
              <w:rPr>
                <w:rFonts w:ascii="Arial" w:hAnsi="Arial" w:cs="Arial"/>
                <w:sz w:val="22"/>
                <w:szCs w:val="22"/>
              </w:rPr>
            </w:pPr>
            <w:r w:rsidRPr="00A97D50">
              <w:rPr>
                <w:rFonts w:ascii="Arial" w:hAnsi="Arial" w:cs="Arial"/>
                <w:sz w:val="22"/>
                <w:szCs w:val="22"/>
              </w:rPr>
              <w:t>Wniosek, Zaświadczenie z właściwej Ewidencji Ludności o miejscu zameldowania na pobyt stały lub czasowy (z którego jednoznacznie wynika od kiedy wnioskodawca jest zameldowany pod danym adresem) + karta zawierająca uzasadnienie</w:t>
            </w:r>
          </w:p>
          <w:p w14:paraId="5896FC37" w14:textId="77777777" w:rsidR="0061454D" w:rsidRPr="00A97D50" w:rsidRDefault="0061454D" w:rsidP="0061454D">
            <w:pPr>
              <w:rPr>
                <w:rFonts w:ascii="Arial" w:hAnsi="Arial" w:cs="Arial"/>
                <w:sz w:val="22"/>
                <w:szCs w:val="22"/>
              </w:rPr>
            </w:pPr>
            <w:r w:rsidRPr="00A97D50">
              <w:rPr>
                <w:rFonts w:ascii="Arial" w:hAnsi="Arial" w:cs="Arial"/>
                <w:sz w:val="22"/>
                <w:szCs w:val="22"/>
              </w:rPr>
              <w:t>kryteriów</w:t>
            </w:r>
          </w:p>
          <w:p w14:paraId="1E713838" w14:textId="44C10914" w:rsidR="0061454D" w:rsidRPr="00A97D50" w:rsidRDefault="0061454D" w:rsidP="0061454D">
            <w:pPr>
              <w:rPr>
                <w:rFonts w:ascii="Arial" w:hAnsi="Arial" w:cs="Arial"/>
                <w:sz w:val="22"/>
                <w:szCs w:val="22"/>
              </w:rPr>
            </w:pPr>
            <w:r w:rsidRPr="00A97D50">
              <w:rPr>
                <w:rFonts w:ascii="Arial" w:hAnsi="Arial" w:cs="Arial"/>
                <w:sz w:val="22"/>
                <w:szCs w:val="22"/>
              </w:rPr>
              <w:t xml:space="preserve">wyboru </w:t>
            </w:r>
            <w:r>
              <w:rPr>
                <w:rFonts w:ascii="Arial" w:hAnsi="Arial" w:cs="Arial"/>
                <w:sz w:val="22"/>
                <w:szCs w:val="22"/>
              </w:rPr>
              <w:t>operacji</w:t>
            </w:r>
            <w:r w:rsidRPr="00A97D50">
              <w:rPr>
                <w:rFonts w:ascii="Arial" w:hAnsi="Arial" w:cs="Arial"/>
                <w:sz w:val="22"/>
                <w:szCs w:val="22"/>
              </w:rPr>
              <w:t xml:space="preserve"> </w:t>
            </w:r>
          </w:p>
        </w:tc>
      </w:tr>
      <w:tr w:rsidR="0061454D" w:rsidRPr="00A97D50" w14:paraId="5014F46E" w14:textId="77777777" w:rsidTr="002E6A73">
        <w:tc>
          <w:tcPr>
            <w:tcW w:w="2067" w:type="dxa"/>
            <w:shd w:val="clear" w:color="auto" w:fill="F2F2F2" w:themeFill="background1" w:themeFillShade="F2"/>
          </w:tcPr>
          <w:p w14:paraId="5D1FC78C" w14:textId="77607309" w:rsidR="0061454D" w:rsidRPr="00376135" w:rsidRDefault="0061454D" w:rsidP="0061454D">
            <w:pPr>
              <w:rPr>
                <w:rFonts w:ascii="Arial" w:hAnsi="Arial" w:cs="Arial"/>
                <w:b/>
                <w:bCs/>
              </w:rPr>
            </w:pPr>
            <w:r w:rsidRPr="00376135">
              <w:rPr>
                <w:rFonts w:ascii="Arial" w:hAnsi="Arial" w:cs="Arial"/>
                <w:b/>
                <w:bCs/>
              </w:rPr>
              <w:t>4.</w:t>
            </w:r>
            <w:r w:rsidRPr="00376135">
              <w:rPr>
                <w:rFonts w:ascii="Arial" w:hAnsi="Arial" w:cs="Arial"/>
                <w:b/>
              </w:rPr>
              <w:t xml:space="preserve"> Czas</w:t>
            </w:r>
            <w:r>
              <w:rPr>
                <w:rFonts w:ascii="Arial" w:hAnsi="Arial" w:cs="Arial"/>
                <w:b/>
              </w:rPr>
              <w:t xml:space="preserve"> </w:t>
            </w:r>
            <w:r w:rsidRPr="00376135">
              <w:rPr>
                <w:rFonts w:ascii="Arial" w:hAnsi="Arial" w:cs="Arial"/>
                <w:b/>
                <w:spacing w:val="-2"/>
              </w:rPr>
              <w:t xml:space="preserve">realizacji </w:t>
            </w:r>
            <w:r>
              <w:rPr>
                <w:rFonts w:ascii="Arial" w:hAnsi="Arial" w:cs="Arial"/>
                <w:b/>
                <w:spacing w:val="-2"/>
              </w:rPr>
              <w:t>operacji</w:t>
            </w:r>
          </w:p>
        </w:tc>
        <w:tc>
          <w:tcPr>
            <w:tcW w:w="9273" w:type="dxa"/>
          </w:tcPr>
          <w:p w14:paraId="1F92FFBB" w14:textId="77777777" w:rsidR="0061454D" w:rsidRPr="007E68D1" w:rsidRDefault="0061454D" w:rsidP="0061454D">
            <w:pPr>
              <w:rPr>
                <w:rFonts w:ascii="Arial" w:hAnsi="Arial" w:cs="Arial"/>
                <w:sz w:val="22"/>
                <w:szCs w:val="22"/>
              </w:rPr>
            </w:pPr>
            <w:r w:rsidRPr="0036257C">
              <w:rPr>
                <w:rFonts w:ascii="Arial" w:hAnsi="Arial" w:cs="Arial"/>
                <w:sz w:val="22"/>
                <w:szCs w:val="22"/>
              </w:rPr>
              <w:t xml:space="preserve">Premiowane będą </w:t>
            </w:r>
            <w:r>
              <w:rPr>
                <w:rFonts w:ascii="Arial" w:hAnsi="Arial" w:cs="Arial"/>
                <w:sz w:val="22"/>
                <w:szCs w:val="22"/>
              </w:rPr>
              <w:t>wnioski</w:t>
            </w:r>
            <w:r w:rsidRPr="0036257C">
              <w:rPr>
                <w:rFonts w:ascii="Arial" w:hAnsi="Arial" w:cs="Arial"/>
                <w:sz w:val="22"/>
                <w:szCs w:val="22"/>
              </w:rPr>
              <w:t>, któr</w:t>
            </w:r>
            <w:r>
              <w:rPr>
                <w:rFonts w:ascii="Arial" w:hAnsi="Arial" w:cs="Arial"/>
                <w:sz w:val="22"/>
                <w:szCs w:val="22"/>
              </w:rPr>
              <w:t>ych</w:t>
            </w:r>
            <w:r w:rsidRPr="0036257C">
              <w:rPr>
                <w:rFonts w:ascii="Arial" w:hAnsi="Arial" w:cs="Arial"/>
                <w:sz w:val="22"/>
                <w:szCs w:val="22"/>
              </w:rPr>
              <w:t xml:space="preserve"> czas realizacji jest krótszy niż 2 lata, co przyczynia się do szybszego osiągnięcia celów i efektów </w:t>
            </w:r>
            <w:r>
              <w:rPr>
                <w:rFonts w:ascii="Arial" w:hAnsi="Arial" w:cs="Arial"/>
                <w:sz w:val="22"/>
                <w:szCs w:val="22"/>
              </w:rPr>
              <w:t>operacji</w:t>
            </w:r>
            <w:r w:rsidRPr="0036257C">
              <w:rPr>
                <w:rFonts w:ascii="Arial" w:hAnsi="Arial" w:cs="Arial"/>
                <w:sz w:val="22"/>
                <w:szCs w:val="22"/>
              </w:rPr>
              <w:t xml:space="preserve">. </w:t>
            </w:r>
            <w:r>
              <w:rPr>
                <w:rFonts w:ascii="Arial" w:hAnsi="Arial" w:cs="Arial"/>
                <w:sz w:val="22"/>
                <w:szCs w:val="22"/>
              </w:rPr>
              <w:t>Operacje</w:t>
            </w:r>
            <w:r w:rsidRPr="0036257C">
              <w:rPr>
                <w:rFonts w:ascii="Arial" w:hAnsi="Arial" w:cs="Arial"/>
                <w:sz w:val="22"/>
                <w:szCs w:val="22"/>
              </w:rPr>
              <w:t xml:space="preserve"> zrealizowane w terminie krótszym, pozwalają w przypadku powstania oszczędności, ogłosić kolejny konkurs, tym samym dać </w:t>
            </w:r>
            <w:r w:rsidRPr="007E68D1">
              <w:rPr>
                <w:rFonts w:ascii="Arial" w:hAnsi="Arial" w:cs="Arial"/>
                <w:sz w:val="22"/>
                <w:szCs w:val="22"/>
              </w:rPr>
              <w:t xml:space="preserve">szansę innym wnioskodawcom ubiegać się o środki.  </w:t>
            </w:r>
          </w:p>
          <w:p w14:paraId="656974B0" w14:textId="77777777" w:rsidR="0061454D" w:rsidRPr="007E68D1" w:rsidRDefault="0061454D" w:rsidP="0061454D">
            <w:pPr>
              <w:rPr>
                <w:rFonts w:ascii="Arial" w:hAnsi="Arial" w:cs="Arial"/>
                <w:sz w:val="22"/>
                <w:szCs w:val="22"/>
              </w:rPr>
            </w:pPr>
            <w:r w:rsidRPr="007E68D1">
              <w:rPr>
                <w:rFonts w:ascii="Arial" w:hAnsi="Arial" w:cs="Arial"/>
                <w:sz w:val="22"/>
                <w:szCs w:val="22"/>
              </w:rPr>
              <w:t>Przy założeniu przewidywanej daty podpisania umowy przypadającej w szóstym miesiącu od dnia zakończenia danego naboru wniosków.</w:t>
            </w:r>
          </w:p>
          <w:p w14:paraId="19AE66EC" w14:textId="77777777" w:rsidR="0061454D" w:rsidRPr="007E68D1" w:rsidRDefault="0061454D" w:rsidP="0061454D">
            <w:pPr>
              <w:rPr>
                <w:rFonts w:ascii="Arial" w:hAnsi="Arial" w:cs="Arial"/>
                <w:sz w:val="22"/>
                <w:szCs w:val="22"/>
              </w:rPr>
            </w:pPr>
          </w:p>
          <w:p w14:paraId="52AF1D30" w14:textId="77777777" w:rsidR="0061454D" w:rsidRPr="007E68D1" w:rsidRDefault="0061454D" w:rsidP="0061454D">
            <w:pPr>
              <w:rPr>
                <w:rFonts w:ascii="Arial" w:hAnsi="Arial" w:cs="Arial"/>
                <w:b/>
                <w:bCs/>
                <w:sz w:val="22"/>
                <w:szCs w:val="22"/>
              </w:rPr>
            </w:pPr>
            <w:r w:rsidRPr="007E68D1">
              <w:rPr>
                <w:rFonts w:ascii="Arial" w:hAnsi="Arial" w:cs="Arial"/>
                <w:b/>
                <w:bCs/>
                <w:sz w:val="22"/>
                <w:szCs w:val="22"/>
              </w:rPr>
              <w:t>Punkty w ramach kryterium przyznaje się w następujący sposób:</w:t>
            </w:r>
          </w:p>
          <w:p w14:paraId="22FF8FC8" w14:textId="77777777" w:rsidR="0061454D" w:rsidRPr="007E68D1" w:rsidRDefault="0061454D" w:rsidP="0061454D">
            <w:pPr>
              <w:rPr>
                <w:rFonts w:ascii="Arial" w:hAnsi="Arial" w:cs="Arial"/>
                <w:b/>
                <w:bCs/>
                <w:sz w:val="10"/>
                <w:szCs w:val="10"/>
              </w:rPr>
            </w:pPr>
          </w:p>
          <w:p w14:paraId="413BC13A" w14:textId="7691962C" w:rsidR="0061454D" w:rsidRPr="007E68D1" w:rsidRDefault="00D013F3" w:rsidP="0061454D">
            <w:pPr>
              <w:rPr>
                <w:rFonts w:ascii="Arial" w:hAnsi="Arial" w:cs="Arial"/>
                <w:sz w:val="22"/>
                <w:szCs w:val="22"/>
              </w:rPr>
            </w:pPr>
            <w:r>
              <w:rPr>
                <w:rFonts w:ascii="Arial" w:hAnsi="Arial" w:cs="Arial"/>
                <w:b/>
                <w:bCs/>
                <w:sz w:val="22"/>
                <w:szCs w:val="22"/>
              </w:rPr>
              <w:t>4</w:t>
            </w:r>
            <w:r w:rsidR="0061454D" w:rsidRPr="007E68D1">
              <w:rPr>
                <w:rFonts w:ascii="Arial" w:hAnsi="Arial" w:cs="Arial"/>
                <w:b/>
                <w:bCs/>
                <w:sz w:val="22"/>
                <w:szCs w:val="22"/>
              </w:rPr>
              <w:t xml:space="preserve"> pkt</w:t>
            </w:r>
            <w:r w:rsidR="0061454D" w:rsidRPr="007E68D1">
              <w:rPr>
                <w:rFonts w:ascii="Arial" w:hAnsi="Arial" w:cs="Arial"/>
                <w:sz w:val="22"/>
                <w:szCs w:val="22"/>
              </w:rPr>
              <w:t xml:space="preserve"> – realizacja operacji (data zakończenia realizacji-czyli data złożenia wniosku o płatność końcową) do 6 miesięcy od podpisania umowy przyznania pomocy</w:t>
            </w:r>
          </w:p>
          <w:p w14:paraId="2C70922F" w14:textId="77777777" w:rsidR="0061454D" w:rsidRPr="007E68D1" w:rsidRDefault="0061454D" w:rsidP="0061454D">
            <w:pPr>
              <w:rPr>
                <w:rFonts w:ascii="Arial" w:hAnsi="Arial" w:cs="Arial"/>
                <w:sz w:val="8"/>
                <w:szCs w:val="8"/>
              </w:rPr>
            </w:pPr>
          </w:p>
          <w:p w14:paraId="75A4CCD1" w14:textId="77777777" w:rsidR="0061454D" w:rsidRPr="007E68D1" w:rsidRDefault="0061454D" w:rsidP="0061454D">
            <w:pPr>
              <w:rPr>
                <w:rFonts w:ascii="Arial" w:hAnsi="Arial" w:cs="Arial"/>
                <w:sz w:val="22"/>
                <w:szCs w:val="22"/>
              </w:rPr>
            </w:pPr>
            <w:r w:rsidRPr="007E68D1">
              <w:rPr>
                <w:rFonts w:ascii="Arial" w:hAnsi="Arial" w:cs="Arial"/>
                <w:b/>
                <w:bCs/>
                <w:sz w:val="22"/>
                <w:szCs w:val="22"/>
              </w:rPr>
              <w:t>2 pkt</w:t>
            </w:r>
            <w:r w:rsidRPr="007E68D1">
              <w:rPr>
                <w:rFonts w:ascii="Arial" w:hAnsi="Arial" w:cs="Arial"/>
                <w:sz w:val="22"/>
                <w:szCs w:val="22"/>
              </w:rPr>
              <w:t xml:space="preserve"> – realizacja operacji w czasie powyżej 6 miesięcy i do 12 miesięcy od dnia podpisania umowy przyznania pomocy</w:t>
            </w:r>
          </w:p>
          <w:p w14:paraId="4E527386" w14:textId="77777777" w:rsidR="0061454D" w:rsidRPr="007E68D1" w:rsidRDefault="0061454D" w:rsidP="0061454D">
            <w:pPr>
              <w:rPr>
                <w:rFonts w:ascii="Arial" w:hAnsi="Arial" w:cs="Arial"/>
                <w:sz w:val="8"/>
                <w:szCs w:val="8"/>
              </w:rPr>
            </w:pPr>
          </w:p>
          <w:p w14:paraId="4C26B06C" w14:textId="77777777" w:rsidR="0061454D" w:rsidRPr="007E68D1" w:rsidRDefault="0061454D" w:rsidP="0061454D">
            <w:pPr>
              <w:rPr>
                <w:rFonts w:ascii="Arial" w:hAnsi="Arial" w:cs="Arial"/>
                <w:sz w:val="22"/>
                <w:szCs w:val="22"/>
              </w:rPr>
            </w:pPr>
            <w:r w:rsidRPr="007E68D1">
              <w:rPr>
                <w:rFonts w:ascii="Arial" w:hAnsi="Arial" w:cs="Arial"/>
                <w:b/>
                <w:bCs/>
                <w:sz w:val="22"/>
                <w:szCs w:val="22"/>
              </w:rPr>
              <w:t>0 pkt</w:t>
            </w:r>
            <w:r w:rsidRPr="007E68D1">
              <w:rPr>
                <w:rFonts w:ascii="Arial" w:hAnsi="Arial" w:cs="Arial"/>
                <w:sz w:val="22"/>
                <w:szCs w:val="22"/>
              </w:rPr>
              <w:t xml:space="preserve"> – realizacja operacji w terminie powyżej 12 miesięcy od daty podpisania umowy przyznania pomocy.</w:t>
            </w:r>
          </w:p>
          <w:p w14:paraId="034B09C9" w14:textId="77777777" w:rsidR="0061454D" w:rsidRPr="00A97D50" w:rsidRDefault="0061454D" w:rsidP="0061454D">
            <w:pPr>
              <w:rPr>
                <w:rFonts w:ascii="Arial" w:hAnsi="Arial" w:cs="Arial"/>
                <w:sz w:val="22"/>
                <w:szCs w:val="22"/>
              </w:rPr>
            </w:pPr>
          </w:p>
          <w:p w14:paraId="70C322BB" w14:textId="77777777" w:rsidR="0061454D" w:rsidRDefault="0061454D" w:rsidP="0061454D">
            <w:pPr>
              <w:rPr>
                <w:rFonts w:ascii="Arial" w:hAnsi="Arial" w:cs="Arial"/>
                <w:sz w:val="22"/>
                <w:szCs w:val="22"/>
              </w:rPr>
            </w:pPr>
            <w:r w:rsidRPr="00A97D50">
              <w:rPr>
                <w:rFonts w:ascii="Arial" w:hAnsi="Arial" w:cs="Arial"/>
                <w:sz w:val="22"/>
                <w:szCs w:val="22"/>
              </w:rPr>
              <w:t xml:space="preserve">Brak spełnienia kryterium nie eliminuje wniosku z dalszej oceny. </w:t>
            </w:r>
          </w:p>
          <w:p w14:paraId="0918616A" w14:textId="77777777" w:rsidR="0061454D" w:rsidRPr="0036257C" w:rsidRDefault="0061454D" w:rsidP="0061454D">
            <w:pPr>
              <w:rPr>
                <w:rFonts w:ascii="Arial" w:hAnsi="Arial" w:cs="Arial"/>
                <w:sz w:val="10"/>
                <w:szCs w:val="10"/>
              </w:rPr>
            </w:pPr>
          </w:p>
          <w:p w14:paraId="273737AD" w14:textId="4EF69118" w:rsidR="0061454D" w:rsidRPr="00A97D50" w:rsidRDefault="0061454D" w:rsidP="0061454D">
            <w:pPr>
              <w:rPr>
                <w:rFonts w:ascii="Arial" w:hAnsi="Arial" w:cs="Arial"/>
                <w:sz w:val="22"/>
                <w:szCs w:val="22"/>
              </w:rPr>
            </w:pPr>
            <w:r w:rsidRPr="00A97D50">
              <w:rPr>
                <w:rFonts w:ascii="Arial" w:hAnsi="Arial" w:cs="Arial"/>
                <w:sz w:val="22"/>
                <w:szCs w:val="22"/>
              </w:rPr>
              <w:t xml:space="preserve">Kryterium wyrażone punktowo (0 pkt lub </w:t>
            </w:r>
            <w:r>
              <w:rPr>
                <w:rFonts w:ascii="Arial" w:hAnsi="Arial" w:cs="Arial"/>
                <w:sz w:val="22"/>
                <w:szCs w:val="22"/>
              </w:rPr>
              <w:t>2</w:t>
            </w:r>
            <w:r w:rsidRPr="00A97D50">
              <w:rPr>
                <w:rFonts w:ascii="Arial" w:hAnsi="Arial" w:cs="Arial"/>
                <w:sz w:val="22"/>
                <w:szCs w:val="22"/>
              </w:rPr>
              <w:t xml:space="preserve"> pkt lub </w:t>
            </w:r>
            <w:r w:rsidR="007A08C7">
              <w:rPr>
                <w:rFonts w:ascii="Arial" w:hAnsi="Arial" w:cs="Arial"/>
                <w:sz w:val="22"/>
                <w:szCs w:val="22"/>
              </w:rPr>
              <w:t>4</w:t>
            </w:r>
            <w:r w:rsidRPr="00A97D50">
              <w:rPr>
                <w:rFonts w:ascii="Arial" w:hAnsi="Arial" w:cs="Arial"/>
                <w:sz w:val="22"/>
                <w:szCs w:val="22"/>
              </w:rPr>
              <w:t xml:space="preserve"> pkt).</w:t>
            </w:r>
          </w:p>
        </w:tc>
        <w:tc>
          <w:tcPr>
            <w:tcW w:w="2515" w:type="dxa"/>
          </w:tcPr>
          <w:p w14:paraId="2229A809" w14:textId="77777777" w:rsidR="0061454D" w:rsidRPr="00A97D50" w:rsidRDefault="0061454D" w:rsidP="0061454D">
            <w:pPr>
              <w:rPr>
                <w:rFonts w:ascii="Arial" w:hAnsi="Arial" w:cs="Arial"/>
                <w:sz w:val="22"/>
                <w:szCs w:val="22"/>
              </w:rPr>
            </w:pPr>
            <w:r w:rsidRPr="00A97D50">
              <w:rPr>
                <w:rFonts w:ascii="Arial" w:hAnsi="Arial" w:cs="Arial"/>
                <w:sz w:val="22"/>
                <w:szCs w:val="22"/>
              </w:rPr>
              <w:t xml:space="preserve">Wniosek wraz z załącznikami </w:t>
            </w:r>
            <w:r>
              <w:rPr>
                <w:rFonts w:ascii="Arial" w:hAnsi="Arial" w:cs="Arial"/>
                <w:sz w:val="22"/>
                <w:szCs w:val="22"/>
              </w:rPr>
              <w:t>+</w:t>
            </w:r>
            <w:r w:rsidRPr="00A97D50">
              <w:rPr>
                <w:rFonts w:ascii="Arial" w:hAnsi="Arial" w:cs="Arial"/>
                <w:sz w:val="22"/>
                <w:szCs w:val="22"/>
              </w:rPr>
              <w:t xml:space="preserve"> karta zawierająca</w:t>
            </w:r>
            <w:r>
              <w:rPr>
                <w:rFonts w:ascii="Arial" w:hAnsi="Arial" w:cs="Arial"/>
                <w:sz w:val="22"/>
                <w:szCs w:val="22"/>
              </w:rPr>
              <w:t xml:space="preserve"> u</w:t>
            </w:r>
            <w:r w:rsidRPr="00A97D50">
              <w:rPr>
                <w:rFonts w:ascii="Arial" w:hAnsi="Arial" w:cs="Arial"/>
                <w:sz w:val="22"/>
                <w:szCs w:val="22"/>
              </w:rPr>
              <w:t>zasadnienie</w:t>
            </w:r>
          </w:p>
          <w:p w14:paraId="0C5FBE52" w14:textId="33201319" w:rsidR="0061454D" w:rsidRPr="00A97D50" w:rsidRDefault="0061454D" w:rsidP="0061454D">
            <w:pPr>
              <w:rPr>
                <w:rFonts w:ascii="Arial" w:hAnsi="Arial" w:cs="Arial"/>
                <w:sz w:val="22"/>
                <w:szCs w:val="22"/>
              </w:rPr>
            </w:pPr>
            <w:r>
              <w:rPr>
                <w:rFonts w:ascii="Arial" w:hAnsi="Arial" w:cs="Arial"/>
                <w:sz w:val="22"/>
                <w:szCs w:val="22"/>
              </w:rPr>
              <w:t>k</w:t>
            </w:r>
            <w:r w:rsidRPr="00A97D50">
              <w:rPr>
                <w:rFonts w:ascii="Arial" w:hAnsi="Arial" w:cs="Arial"/>
                <w:sz w:val="22"/>
                <w:szCs w:val="22"/>
              </w:rPr>
              <w:t>ryteriów</w:t>
            </w:r>
            <w:r>
              <w:rPr>
                <w:rFonts w:ascii="Arial" w:hAnsi="Arial" w:cs="Arial"/>
                <w:sz w:val="22"/>
                <w:szCs w:val="22"/>
              </w:rPr>
              <w:t xml:space="preserve"> </w:t>
            </w:r>
            <w:r w:rsidRPr="00A97D50">
              <w:rPr>
                <w:rFonts w:ascii="Arial" w:hAnsi="Arial" w:cs="Arial"/>
                <w:sz w:val="22"/>
                <w:szCs w:val="22"/>
              </w:rPr>
              <w:t xml:space="preserve">wyboru </w:t>
            </w:r>
            <w:r>
              <w:rPr>
                <w:rFonts w:ascii="Arial" w:hAnsi="Arial" w:cs="Arial"/>
                <w:sz w:val="22"/>
                <w:szCs w:val="22"/>
              </w:rPr>
              <w:t>operacji</w:t>
            </w:r>
          </w:p>
        </w:tc>
      </w:tr>
      <w:tr w:rsidR="0061454D" w:rsidRPr="00A97D50" w14:paraId="0CD05618" w14:textId="77777777" w:rsidTr="002E6A73">
        <w:tc>
          <w:tcPr>
            <w:tcW w:w="2067" w:type="dxa"/>
            <w:shd w:val="clear" w:color="auto" w:fill="F2F2F2" w:themeFill="background1" w:themeFillShade="F2"/>
          </w:tcPr>
          <w:p w14:paraId="26ECD6CE" w14:textId="77777777" w:rsidR="0061454D" w:rsidRPr="00F725CF" w:rsidRDefault="0061454D" w:rsidP="0061454D">
            <w:pPr>
              <w:pStyle w:val="TableParagraph"/>
              <w:jc w:val="both"/>
              <w:rPr>
                <w:rFonts w:ascii="Arial" w:hAnsi="Arial" w:cs="Arial"/>
                <w:b/>
                <w:strike/>
                <w:color w:val="FF0000"/>
                <w:sz w:val="24"/>
                <w:szCs w:val="24"/>
              </w:rPr>
            </w:pPr>
            <w:r w:rsidRPr="00F725CF">
              <w:rPr>
                <w:rFonts w:ascii="Arial" w:hAnsi="Arial" w:cs="Arial"/>
                <w:b/>
                <w:bCs/>
                <w:strike/>
                <w:color w:val="FF0000"/>
                <w:sz w:val="24"/>
                <w:szCs w:val="24"/>
              </w:rPr>
              <w:lastRenderedPageBreak/>
              <w:t xml:space="preserve">5. </w:t>
            </w:r>
            <w:r w:rsidRPr="00F725CF">
              <w:rPr>
                <w:rFonts w:ascii="Arial" w:hAnsi="Arial" w:cs="Arial"/>
                <w:b/>
                <w:strike/>
                <w:color w:val="FF0000"/>
                <w:spacing w:val="-2"/>
                <w:sz w:val="24"/>
                <w:szCs w:val="24"/>
              </w:rPr>
              <w:t>Promocja</w:t>
            </w:r>
          </w:p>
          <w:p w14:paraId="6C562B7B" w14:textId="66F959C0" w:rsidR="0061454D" w:rsidRPr="00F725CF" w:rsidRDefault="0061454D" w:rsidP="0061454D">
            <w:pPr>
              <w:rPr>
                <w:rFonts w:ascii="Arial" w:hAnsi="Arial" w:cs="Arial"/>
                <w:b/>
                <w:bCs/>
                <w:strike/>
                <w:color w:val="FF0000"/>
              </w:rPr>
            </w:pPr>
            <w:r w:rsidRPr="00F725CF">
              <w:rPr>
                <w:rFonts w:ascii="Arial" w:hAnsi="Arial" w:cs="Arial"/>
                <w:b/>
                <w:strike/>
                <w:color w:val="FF0000"/>
                <w:spacing w:val="-2"/>
              </w:rPr>
              <w:t>dofinansowania, LSR i  LGD</w:t>
            </w:r>
          </w:p>
        </w:tc>
        <w:tc>
          <w:tcPr>
            <w:tcW w:w="9273" w:type="dxa"/>
          </w:tcPr>
          <w:p w14:paraId="1963F207" w14:textId="77777777" w:rsidR="0061454D" w:rsidRPr="00F725CF" w:rsidRDefault="0061454D" w:rsidP="0061454D">
            <w:pPr>
              <w:rPr>
                <w:rFonts w:ascii="Arial" w:hAnsi="Arial" w:cs="Arial"/>
                <w:strike/>
                <w:color w:val="FF0000"/>
                <w:sz w:val="22"/>
                <w:szCs w:val="22"/>
              </w:rPr>
            </w:pPr>
            <w:r w:rsidRPr="00F725CF">
              <w:rPr>
                <w:rFonts w:ascii="Arial" w:hAnsi="Arial" w:cs="Arial"/>
                <w:strike/>
                <w:color w:val="FF0000"/>
                <w:sz w:val="22"/>
                <w:szCs w:val="22"/>
              </w:rPr>
              <w:t>Preferowane będą operacje wpływające na zwiększenie rozpoznawalności LGD i/lub LSR oraz uwzględniające:</w:t>
            </w:r>
          </w:p>
          <w:p w14:paraId="2A48B509" w14:textId="77777777" w:rsidR="0061454D" w:rsidRPr="00F725CF" w:rsidRDefault="0061454D" w:rsidP="0061454D">
            <w:pPr>
              <w:pStyle w:val="Akapitzlist"/>
              <w:numPr>
                <w:ilvl w:val="0"/>
                <w:numId w:val="6"/>
              </w:numPr>
              <w:rPr>
                <w:rFonts w:ascii="Arial" w:hAnsi="Arial" w:cs="Arial"/>
                <w:strike/>
                <w:color w:val="FF0000"/>
                <w:sz w:val="22"/>
                <w:szCs w:val="22"/>
              </w:rPr>
            </w:pPr>
            <w:r w:rsidRPr="00F725CF">
              <w:rPr>
                <w:rFonts w:ascii="Arial" w:hAnsi="Arial" w:cs="Arial"/>
                <w:strike/>
                <w:color w:val="FF0000"/>
                <w:sz w:val="22"/>
                <w:szCs w:val="22"/>
              </w:rPr>
              <w:t>trwałe oznakowanie inwestycji, wyposażenia lub maszyn objętych dofinansowaniem w ramach LSR. Dotyczy to oznakowania:</w:t>
            </w:r>
          </w:p>
          <w:p w14:paraId="4255E07A" w14:textId="77777777" w:rsidR="0061454D" w:rsidRPr="00F725CF" w:rsidRDefault="0061454D" w:rsidP="0061454D">
            <w:pPr>
              <w:pStyle w:val="Akapitzlist"/>
              <w:rPr>
                <w:rFonts w:ascii="Arial" w:hAnsi="Arial" w:cs="Arial"/>
                <w:strike/>
                <w:color w:val="FF0000"/>
                <w:sz w:val="4"/>
                <w:szCs w:val="4"/>
              </w:rPr>
            </w:pPr>
          </w:p>
          <w:p w14:paraId="739189B9" w14:textId="77777777" w:rsidR="0061454D" w:rsidRPr="00F725CF" w:rsidRDefault="0061454D" w:rsidP="0061454D">
            <w:pPr>
              <w:pStyle w:val="Akapitzlist"/>
              <w:numPr>
                <w:ilvl w:val="0"/>
                <w:numId w:val="14"/>
              </w:numPr>
              <w:rPr>
                <w:rFonts w:ascii="Arial" w:hAnsi="Arial" w:cs="Arial"/>
                <w:strike/>
                <w:color w:val="FF0000"/>
                <w:sz w:val="22"/>
                <w:szCs w:val="22"/>
              </w:rPr>
            </w:pPr>
            <w:r w:rsidRPr="00F725CF">
              <w:rPr>
                <w:rFonts w:ascii="Arial" w:hAnsi="Arial" w:cs="Arial"/>
                <w:strike/>
                <w:color w:val="FF0000"/>
                <w:sz w:val="22"/>
                <w:szCs w:val="22"/>
              </w:rPr>
              <w:t>miejsca inwestycji/ lokalizacji operacji. Oznakowanie powinno przyjąć formę tablicy informacyjnej odpornej na zmienne warunki atmosferyczne i dopasowanej do podłoża, o wymiarach co najmniej format A3.</w:t>
            </w:r>
          </w:p>
          <w:p w14:paraId="315D8381" w14:textId="77777777" w:rsidR="0061454D" w:rsidRPr="00F725CF" w:rsidRDefault="0061454D" w:rsidP="0061454D">
            <w:pPr>
              <w:pStyle w:val="Akapitzlist"/>
              <w:numPr>
                <w:ilvl w:val="0"/>
                <w:numId w:val="14"/>
              </w:numPr>
              <w:rPr>
                <w:rFonts w:ascii="Arial" w:hAnsi="Arial" w:cs="Arial"/>
                <w:strike/>
                <w:color w:val="FF0000"/>
                <w:sz w:val="22"/>
                <w:szCs w:val="22"/>
              </w:rPr>
            </w:pPr>
            <w:r w:rsidRPr="00F725CF">
              <w:rPr>
                <w:rFonts w:ascii="Arial" w:hAnsi="Arial" w:cs="Arial"/>
                <w:strike/>
                <w:color w:val="FF0000"/>
                <w:sz w:val="22"/>
                <w:szCs w:val="22"/>
              </w:rPr>
              <w:t>środków trwałych o wartości powyżej 10 tys. zł (w tym środków transportu). Oznakowanie powinno zostać zrealizowane w formie naklejek odpornych na zmienne warunki atmosferyczne i dopasowanych do podłoża.</w:t>
            </w:r>
          </w:p>
          <w:p w14:paraId="6B8ACB18" w14:textId="77777777" w:rsidR="0061454D" w:rsidRPr="00F725CF" w:rsidRDefault="0061454D" w:rsidP="0061454D">
            <w:pPr>
              <w:rPr>
                <w:rFonts w:ascii="Arial" w:hAnsi="Arial" w:cs="Arial"/>
                <w:strike/>
                <w:color w:val="FF0000"/>
                <w:sz w:val="4"/>
                <w:szCs w:val="4"/>
              </w:rPr>
            </w:pPr>
          </w:p>
          <w:p w14:paraId="469E52C0" w14:textId="77777777" w:rsidR="0061454D" w:rsidRPr="00F725CF" w:rsidRDefault="0061454D" w:rsidP="0061454D">
            <w:pPr>
              <w:pStyle w:val="Akapitzlist"/>
              <w:numPr>
                <w:ilvl w:val="0"/>
                <w:numId w:val="6"/>
              </w:numPr>
              <w:rPr>
                <w:rFonts w:ascii="Arial" w:hAnsi="Arial" w:cs="Arial"/>
                <w:strike/>
                <w:color w:val="FF0000"/>
                <w:sz w:val="22"/>
                <w:szCs w:val="22"/>
              </w:rPr>
            </w:pPr>
            <w:r w:rsidRPr="00F725CF">
              <w:rPr>
                <w:rFonts w:ascii="Arial" w:hAnsi="Arial" w:cs="Arial"/>
                <w:strike/>
                <w:color w:val="FF0000"/>
                <w:sz w:val="22"/>
                <w:szCs w:val="22"/>
              </w:rPr>
              <w:t>informowanie o dofinansowaniu operacji poprzez Internet: media społecznościowe (obowiązkowo w przypadku braku strony www) i stronę www beneficjenta (jeżeli posiada)</w:t>
            </w:r>
          </w:p>
          <w:p w14:paraId="42D9737B" w14:textId="77777777" w:rsidR="0061454D" w:rsidRPr="00F725CF" w:rsidRDefault="0061454D" w:rsidP="0061454D">
            <w:pPr>
              <w:rPr>
                <w:rFonts w:ascii="Arial" w:hAnsi="Arial" w:cs="Arial"/>
                <w:strike/>
                <w:color w:val="FF0000"/>
                <w:sz w:val="22"/>
                <w:szCs w:val="22"/>
              </w:rPr>
            </w:pPr>
            <w:r w:rsidRPr="00F725CF">
              <w:rPr>
                <w:rFonts w:ascii="Arial" w:hAnsi="Arial" w:cs="Arial"/>
                <w:strike/>
                <w:color w:val="FF0000"/>
                <w:sz w:val="22"/>
                <w:szCs w:val="22"/>
              </w:rPr>
              <w:t>Oznakowanie musi zawierać niezbędne logotypy i informacje zgodne z księgą wizualizacji PS WPR oraz musi zawierać logotyp LGD i/lub informację słowną o wsparciu: Operacja zrealizowana dzięki współpracy z Stowarzyszeniem Przyjazna Dolina Raby i Czarnej Orawy.</w:t>
            </w:r>
          </w:p>
          <w:p w14:paraId="2B300675" w14:textId="77777777" w:rsidR="0061454D" w:rsidRPr="00F725CF" w:rsidRDefault="0061454D" w:rsidP="0061454D">
            <w:pPr>
              <w:rPr>
                <w:rFonts w:ascii="Arial" w:hAnsi="Arial" w:cs="Arial"/>
                <w:strike/>
                <w:color w:val="FF0000"/>
                <w:sz w:val="22"/>
                <w:szCs w:val="22"/>
              </w:rPr>
            </w:pPr>
          </w:p>
          <w:p w14:paraId="6C7488FF" w14:textId="77777777" w:rsidR="0061454D" w:rsidRPr="00F725CF" w:rsidRDefault="0061454D" w:rsidP="0061454D">
            <w:pPr>
              <w:rPr>
                <w:rFonts w:ascii="Arial" w:hAnsi="Arial" w:cs="Arial"/>
                <w:b/>
                <w:bCs/>
                <w:strike/>
                <w:color w:val="FF0000"/>
                <w:sz w:val="22"/>
                <w:szCs w:val="22"/>
              </w:rPr>
            </w:pPr>
            <w:r w:rsidRPr="00F725CF">
              <w:rPr>
                <w:rFonts w:ascii="Arial" w:hAnsi="Arial" w:cs="Arial"/>
                <w:b/>
                <w:bCs/>
                <w:strike/>
                <w:color w:val="FF0000"/>
                <w:sz w:val="22"/>
                <w:szCs w:val="22"/>
              </w:rPr>
              <w:t>Punkty w ramach kryterium przyznaje się w następujący sposób:</w:t>
            </w:r>
          </w:p>
          <w:p w14:paraId="4DB89E50" w14:textId="77777777" w:rsidR="0061454D" w:rsidRPr="00F725CF" w:rsidRDefault="0061454D" w:rsidP="0061454D">
            <w:pPr>
              <w:rPr>
                <w:rFonts w:ascii="Arial" w:hAnsi="Arial" w:cs="Arial"/>
                <w:strike/>
                <w:color w:val="FF0000"/>
                <w:sz w:val="22"/>
                <w:szCs w:val="22"/>
              </w:rPr>
            </w:pPr>
            <w:r w:rsidRPr="00F725CF">
              <w:rPr>
                <w:rFonts w:ascii="Arial" w:hAnsi="Arial" w:cs="Arial"/>
                <w:b/>
                <w:bCs/>
                <w:strike/>
                <w:color w:val="FF0000"/>
                <w:sz w:val="22"/>
                <w:szCs w:val="22"/>
              </w:rPr>
              <w:t>2 pkt</w:t>
            </w:r>
            <w:r w:rsidRPr="00F725CF">
              <w:rPr>
                <w:rFonts w:ascii="Arial" w:hAnsi="Arial" w:cs="Arial"/>
                <w:strike/>
                <w:color w:val="FF0000"/>
                <w:sz w:val="22"/>
                <w:szCs w:val="22"/>
              </w:rPr>
              <w:t xml:space="preserve"> – operacja przewiduje pełne oznakowanie zgodnie z wymaganiami</w:t>
            </w:r>
          </w:p>
          <w:p w14:paraId="3E9E50AF" w14:textId="77777777" w:rsidR="0061454D" w:rsidRPr="00F725CF" w:rsidRDefault="0061454D" w:rsidP="0061454D">
            <w:pPr>
              <w:rPr>
                <w:rFonts w:ascii="Arial" w:hAnsi="Arial" w:cs="Arial"/>
                <w:strike/>
                <w:color w:val="FF0000"/>
                <w:sz w:val="22"/>
                <w:szCs w:val="22"/>
              </w:rPr>
            </w:pPr>
            <w:r w:rsidRPr="00F725CF">
              <w:rPr>
                <w:rFonts w:ascii="Arial" w:hAnsi="Arial" w:cs="Arial"/>
                <w:strike/>
                <w:color w:val="FF0000"/>
                <w:sz w:val="22"/>
                <w:szCs w:val="22"/>
              </w:rPr>
              <w:t>określonymi w kryterium zarówno trwałe oznakowanie lokalizacji operacji, sprzętu jak również działania promujące dofinansowanie w Internecie</w:t>
            </w:r>
          </w:p>
          <w:p w14:paraId="5A8A1972" w14:textId="77777777" w:rsidR="0061454D" w:rsidRPr="00F725CF" w:rsidRDefault="0061454D" w:rsidP="0061454D">
            <w:pPr>
              <w:rPr>
                <w:rFonts w:ascii="Arial" w:hAnsi="Arial" w:cs="Arial"/>
                <w:strike/>
                <w:color w:val="FF0000"/>
                <w:sz w:val="8"/>
                <w:szCs w:val="8"/>
              </w:rPr>
            </w:pPr>
          </w:p>
          <w:p w14:paraId="7EFF1C60" w14:textId="77777777" w:rsidR="0061454D" w:rsidRPr="00F725CF" w:rsidRDefault="0061454D" w:rsidP="0061454D">
            <w:pPr>
              <w:rPr>
                <w:rFonts w:ascii="Arial" w:hAnsi="Arial" w:cs="Arial"/>
                <w:strike/>
                <w:color w:val="FF0000"/>
                <w:sz w:val="22"/>
                <w:szCs w:val="22"/>
              </w:rPr>
            </w:pPr>
            <w:r w:rsidRPr="00F725CF">
              <w:rPr>
                <w:rFonts w:ascii="Arial" w:hAnsi="Arial" w:cs="Arial"/>
                <w:b/>
                <w:bCs/>
                <w:strike/>
                <w:color w:val="FF0000"/>
                <w:sz w:val="22"/>
                <w:szCs w:val="22"/>
              </w:rPr>
              <w:t>1 pkt</w:t>
            </w:r>
            <w:r w:rsidRPr="00F725CF">
              <w:rPr>
                <w:rFonts w:ascii="Arial" w:hAnsi="Arial" w:cs="Arial"/>
                <w:strike/>
                <w:color w:val="FF0000"/>
                <w:sz w:val="22"/>
                <w:szCs w:val="22"/>
              </w:rPr>
              <w:t xml:space="preserve"> – operacja przewiduje tylko jedną z form promocji dofinansowania: trwałe/fizyczne oznakowanie lub promocję w Internecie.</w:t>
            </w:r>
          </w:p>
          <w:p w14:paraId="1BF099A5" w14:textId="77777777" w:rsidR="0061454D" w:rsidRPr="00F725CF" w:rsidRDefault="0061454D" w:rsidP="0061454D">
            <w:pPr>
              <w:rPr>
                <w:rFonts w:ascii="Arial" w:hAnsi="Arial" w:cs="Arial"/>
                <w:strike/>
                <w:color w:val="FF0000"/>
                <w:sz w:val="8"/>
                <w:szCs w:val="8"/>
              </w:rPr>
            </w:pPr>
          </w:p>
          <w:p w14:paraId="784311B3" w14:textId="77777777" w:rsidR="0061454D" w:rsidRPr="00F725CF" w:rsidRDefault="0061454D" w:rsidP="0061454D">
            <w:pPr>
              <w:rPr>
                <w:rFonts w:ascii="Arial" w:hAnsi="Arial" w:cs="Arial"/>
                <w:strike/>
                <w:color w:val="FF0000"/>
                <w:sz w:val="22"/>
                <w:szCs w:val="22"/>
              </w:rPr>
            </w:pPr>
            <w:r w:rsidRPr="00F725CF">
              <w:rPr>
                <w:rFonts w:ascii="Arial" w:hAnsi="Arial" w:cs="Arial"/>
                <w:b/>
                <w:bCs/>
                <w:strike/>
                <w:color w:val="FF0000"/>
                <w:sz w:val="22"/>
                <w:szCs w:val="22"/>
              </w:rPr>
              <w:t>0 pkt</w:t>
            </w:r>
            <w:r w:rsidRPr="00F725CF">
              <w:rPr>
                <w:rFonts w:ascii="Arial" w:hAnsi="Arial" w:cs="Arial"/>
                <w:strike/>
                <w:color w:val="FF0000"/>
                <w:sz w:val="22"/>
                <w:szCs w:val="22"/>
              </w:rPr>
              <w:t xml:space="preserve"> – brak deklaracji/informacji o planowanych działaniach informacyjno- promocyjnych zgodnie ze wskazaniami LGD.</w:t>
            </w:r>
          </w:p>
          <w:p w14:paraId="002BD3BC" w14:textId="77777777" w:rsidR="0061454D" w:rsidRPr="00F725CF" w:rsidRDefault="0061454D" w:rsidP="0061454D">
            <w:pPr>
              <w:rPr>
                <w:rFonts w:ascii="Arial" w:hAnsi="Arial" w:cs="Arial"/>
                <w:strike/>
                <w:color w:val="FF0000"/>
                <w:sz w:val="10"/>
                <w:szCs w:val="10"/>
              </w:rPr>
            </w:pPr>
          </w:p>
          <w:p w14:paraId="2C6688CC" w14:textId="77777777" w:rsidR="0061454D" w:rsidRPr="00F725CF" w:rsidRDefault="0061454D" w:rsidP="0061454D">
            <w:pPr>
              <w:rPr>
                <w:rFonts w:ascii="Arial" w:hAnsi="Arial" w:cs="Arial"/>
                <w:strike/>
                <w:color w:val="FF0000"/>
                <w:sz w:val="22"/>
                <w:szCs w:val="22"/>
              </w:rPr>
            </w:pPr>
            <w:r w:rsidRPr="00F725CF">
              <w:rPr>
                <w:rFonts w:ascii="Arial" w:hAnsi="Arial" w:cs="Arial"/>
                <w:strike/>
                <w:color w:val="FF0000"/>
                <w:sz w:val="22"/>
                <w:szCs w:val="22"/>
              </w:rPr>
              <w:t>Brak deklaracji o promocji dofinansowania nie zwalnia beneficjenta ze stosowania wszystkich wymaganych form promocji dofinansowania zgodnie z księgą wizualizacji.</w:t>
            </w:r>
          </w:p>
          <w:p w14:paraId="749AC81C" w14:textId="77777777" w:rsidR="0061454D" w:rsidRPr="00F725CF" w:rsidRDefault="0061454D" w:rsidP="0061454D">
            <w:pPr>
              <w:rPr>
                <w:rFonts w:ascii="Arial" w:hAnsi="Arial" w:cs="Arial"/>
                <w:strike/>
                <w:color w:val="FF0000"/>
                <w:sz w:val="22"/>
                <w:szCs w:val="22"/>
              </w:rPr>
            </w:pPr>
            <w:r w:rsidRPr="00F725CF">
              <w:rPr>
                <w:rFonts w:ascii="Arial" w:hAnsi="Arial" w:cs="Arial"/>
                <w:strike/>
                <w:color w:val="FF0000"/>
                <w:sz w:val="22"/>
                <w:szCs w:val="22"/>
              </w:rPr>
              <w:t xml:space="preserve">Brak spełnienia kryterium nie eliminuje wniosku z dalszej oceny. </w:t>
            </w:r>
          </w:p>
          <w:p w14:paraId="70FBC5C4" w14:textId="77777777" w:rsidR="0061454D" w:rsidRPr="00F725CF" w:rsidRDefault="0061454D" w:rsidP="0061454D">
            <w:pPr>
              <w:rPr>
                <w:rFonts w:ascii="Arial" w:hAnsi="Arial" w:cs="Arial"/>
                <w:strike/>
                <w:color w:val="FF0000"/>
                <w:sz w:val="8"/>
                <w:szCs w:val="8"/>
              </w:rPr>
            </w:pPr>
          </w:p>
          <w:p w14:paraId="40CEFB4E" w14:textId="48903B4A" w:rsidR="00F725CF" w:rsidRPr="00F725CF" w:rsidRDefault="0061454D" w:rsidP="00F725CF">
            <w:pPr>
              <w:rPr>
                <w:rFonts w:ascii="Arial" w:hAnsi="Arial" w:cs="Arial"/>
                <w:strike/>
                <w:color w:val="FF0000"/>
                <w:sz w:val="22"/>
                <w:szCs w:val="22"/>
              </w:rPr>
            </w:pPr>
            <w:r w:rsidRPr="00F725CF">
              <w:rPr>
                <w:rFonts w:ascii="Arial" w:hAnsi="Arial" w:cs="Arial"/>
                <w:strike/>
                <w:color w:val="FF0000"/>
                <w:sz w:val="22"/>
                <w:szCs w:val="22"/>
              </w:rPr>
              <w:t>Kryterium wyrażone punktowo (0 pkt 1 pkt lub 2 pkt).</w:t>
            </w:r>
          </w:p>
        </w:tc>
        <w:tc>
          <w:tcPr>
            <w:tcW w:w="2515" w:type="dxa"/>
          </w:tcPr>
          <w:p w14:paraId="09B93B33" w14:textId="77777777" w:rsidR="0061454D" w:rsidRPr="00F725CF" w:rsidRDefault="0061454D" w:rsidP="0061454D">
            <w:pPr>
              <w:rPr>
                <w:rFonts w:ascii="Arial" w:hAnsi="Arial" w:cs="Arial"/>
                <w:strike/>
                <w:color w:val="FF0000"/>
                <w:sz w:val="22"/>
                <w:szCs w:val="22"/>
              </w:rPr>
            </w:pPr>
            <w:r w:rsidRPr="00F725CF">
              <w:rPr>
                <w:rFonts w:ascii="Arial" w:hAnsi="Arial" w:cs="Arial"/>
                <w:strike/>
                <w:color w:val="FF0000"/>
                <w:sz w:val="22"/>
                <w:szCs w:val="22"/>
              </w:rPr>
              <w:t>Weryfikacja na podstawie</w:t>
            </w:r>
          </w:p>
          <w:p w14:paraId="2220C61B" w14:textId="77777777" w:rsidR="0061454D" w:rsidRPr="00F725CF" w:rsidRDefault="0061454D" w:rsidP="0061454D">
            <w:pPr>
              <w:rPr>
                <w:rFonts w:ascii="Arial" w:hAnsi="Arial" w:cs="Arial"/>
                <w:strike/>
                <w:color w:val="FF0000"/>
                <w:sz w:val="22"/>
                <w:szCs w:val="22"/>
              </w:rPr>
            </w:pPr>
            <w:r w:rsidRPr="00F725CF">
              <w:rPr>
                <w:rFonts w:ascii="Arial" w:hAnsi="Arial" w:cs="Arial"/>
                <w:strike/>
                <w:color w:val="FF0000"/>
                <w:sz w:val="22"/>
                <w:szCs w:val="22"/>
              </w:rPr>
              <w:t>deklaracji we wniosku    + karta zawierająca uzasadnienie</w:t>
            </w:r>
          </w:p>
          <w:p w14:paraId="5E5CC496" w14:textId="77777777" w:rsidR="0061454D" w:rsidRPr="00F725CF" w:rsidRDefault="0061454D" w:rsidP="0061454D">
            <w:pPr>
              <w:rPr>
                <w:rFonts w:ascii="Arial" w:hAnsi="Arial" w:cs="Arial"/>
                <w:strike/>
                <w:color w:val="FF0000"/>
                <w:sz w:val="22"/>
                <w:szCs w:val="22"/>
              </w:rPr>
            </w:pPr>
            <w:r w:rsidRPr="00F725CF">
              <w:rPr>
                <w:rFonts w:ascii="Arial" w:hAnsi="Arial" w:cs="Arial"/>
                <w:strike/>
                <w:color w:val="FF0000"/>
                <w:sz w:val="22"/>
                <w:szCs w:val="22"/>
              </w:rPr>
              <w:t>kryteriów</w:t>
            </w:r>
          </w:p>
          <w:p w14:paraId="5F8BAF48" w14:textId="27EE92F9" w:rsidR="0061454D" w:rsidRPr="00F725CF" w:rsidRDefault="0061454D" w:rsidP="0061454D">
            <w:pPr>
              <w:rPr>
                <w:rFonts w:ascii="Arial" w:hAnsi="Arial" w:cs="Arial"/>
                <w:strike/>
                <w:color w:val="FF0000"/>
                <w:sz w:val="22"/>
                <w:szCs w:val="22"/>
              </w:rPr>
            </w:pPr>
            <w:r w:rsidRPr="00F725CF">
              <w:rPr>
                <w:rFonts w:ascii="Arial" w:hAnsi="Arial" w:cs="Arial"/>
                <w:strike/>
                <w:color w:val="FF0000"/>
                <w:sz w:val="22"/>
                <w:szCs w:val="22"/>
              </w:rPr>
              <w:t>wyboru operacji</w:t>
            </w:r>
          </w:p>
        </w:tc>
      </w:tr>
      <w:tr w:rsidR="0061454D" w:rsidRPr="00A97D50" w14:paraId="628EF003" w14:textId="77777777" w:rsidTr="002E6A73">
        <w:tc>
          <w:tcPr>
            <w:tcW w:w="2067" w:type="dxa"/>
            <w:shd w:val="clear" w:color="auto" w:fill="F2F2F2" w:themeFill="background1" w:themeFillShade="F2"/>
          </w:tcPr>
          <w:p w14:paraId="2F8390A4" w14:textId="17EECB29" w:rsidR="0061454D" w:rsidRPr="00376135" w:rsidRDefault="002E6A73" w:rsidP="0061454D">
            <w:pPr>
              <w:rPr>
                <w:rFonts w:ascii="Arial" w:hAnsi="Arial" w:cs="Arial"/>
                <w:b/>
                <w:bCs/>
              </w:rPr>
            </w:pPr>
            <w:r>
              <w:rPr>
                <w:rFonts w:ascii="Arial" w:hAnsi="Arial" w:cs="Arial"/>
                <w:b/>
                <w:bCs/>
              </w:rPr>
              <w:t>5</w:t>
            </w:r>
            <w:r w:rsidR="0061454D" w:rsidRPr="00376135">
              <w:rPr>
                <w:rFonts w:ascii="Arial" w:hAnsi="Arial" w:cs="Arial"/>
                <w:b/>
                <w:bCs/>
              </w:rPr>
              <w:t xml:space="preserve">. </w:t>
            </w:r>
            <w:r w:rsidR="0061454D" w:rsidRPr="00376135">
              <w:rPr>
                <w:rFonts w:ascii="Arial" w:hAnsi="Arial" w:cs="Arial"/>
                <w:b/>
              </w:rPr>
              <w:t xml:space="preserve">Spójność </w:t>
            </w:r>
            <w:r w:rsidR="0061454D" w:rsidRPr="00376135">
              <w:rPr>
                <w:rFonts w:ascii="Arial" w:hAnsi="Arial" w:cs="Arial"/>
                <w:b/>
                <w:spacing w:val="-2"/>
              </w:rPr>
              <w:t>dokumentacji aplikacyjnej</w:t>
            </w:r>
          </w:p>
        </w:tc>
        <w:tc>
          <w:tcPr>
            <w:tcW w:w="9273" w:type="dxa"/>
          </w:tcPr>
          <w:p w14:paraId="05B3DC73" w14:textId="77777777" w:rsidR="00F725CF" w:rsidRPr="00DA3925" w:rsidRDefault="00F725CF" w:rsidP="00F725CF">
            <w:pPr>
              <w:rPr>
                <w:rFonts w:ascii="Arial" w:hAnsi="Arial" w:cs="Arial"/>
                <w:color w:val="000000" w:themeColor="text1"/>
                <w:sz w:val="22"/>
                <w:szCs w:val="22"/>
              </w:rPr>
            </w:pPr>
            <w:r w:rsidRPr="00DA3925">
              <w:rPr>
                <w:rFonts w:ascii="Arial" w:hAnsi="Arial" w:cs="Arial"/>
                <w:color w:val="000000" w:themeColor="text1"/>
                <w:sz w:val="22"/>
                <w:szCs w:val="22"/>
              </w:rPr>
              <w:t>Zapisy i terminy zawarte w dokumentacji aplikacyjnej są ze sobą spójne. Preferuje się wnioskodawców, którzy złożyli dokumentację aplikacyjną na wysokim poziomie – co pozytywnie rzutuje na płynność oceny zgodności z kryteriami.</w:t>
            </w:r>
          </w:p>
          <w:p w14:paraId="601CD82E" w14:textId="77777777" w:rsidR="00F725CF" w:rsidRPr="00DA3925" w:rsidRDefault="00F725CF" w:rsidP="00F725CF">
            <w:pPr>
              <w:rPr>
                <w:rFonts w:ascii="Arial" w:hAnsi="Arial" w:cs="Arial"/>
                <w:color w:val="000000" w:themeColor="text1"/>
                <w:sz w:val="22"/>
                <w:szCs w:val="22"/>
              </w:rPr>
            </w:pPr>
          </w:p>
          <w:p w14:paraId="4D9E4396" w14:textId="77777777" w:rsidR="00F725CF" w:rsidRPr="00DA3925" w:rsidRDefault="00F725CF" w:rsidP="00F725CF">
            <w:pPr>
              <w:rPr>
                <w:rFonts w:ascii="Arial" w:hAnsi="Arial" w:cs="Arial"/>
                <w:color w:val="000000" w:themeColor="text1"/>
                <w:sz w:val="22"/>
                <w:szCs w:val="22"/>
              </w:rPr>
            </w:pPr>
            <w:r w:rsidRPr="00DA3925">
              <w:rPr>
                <w:rFonts w:ascii="Arial" w:hAnsi="Arial" w:cs="Arial"/>
                <w:b/>
                <w:bCs/>
                <w:color w:val="000000" w:themeColor="text1"/>
                <w:sz w:val="22"/>
                <w:szCs w:val="22"/>
              </w:rPr>
              <w:lastRenderedPageBreak/>
              <w:t>Punkty w ramach kryterium przyznaje się w następujący sposób</w:t>
            </w:r>
            <w:r w:rsidRPr="00DA3925">
              <w:rPr>
                <w:rFonts w:ascii="Arial" w:hAnsi="Arial" w:cs="Arial"/>
                <w:color w:val="000000" w:themeColor="text1"/>
                <w:sz w:val="22"/>
                <w:szCs w:val="22"/>
              </w:rPr>
              <w:t>:</w:t>
            </w:r>
          </w:p>
          <w:p w14:paraId="4B93BA64" w14:textId="77777777" w:rsidR="00F725CF" w:rsidRPr="00DA3925" w:rsidRDefault="00F725CF" w:rsidP="00F725CF">
            <w:pPr>
              <w:rPr>
                <w:rFonts w:ascii="Arial" w:hAnsi="Arial" w:cs="Arial"/>
                <w:color w:val="000000" w:themeColor="text1"/>
                <w:sz w:val="22"/>
                <w:szCs w:val="22"/>
              </w:rPr>
            </w:pPr>
            <w:r w:rsidRPr="00DA3925">
              <w:rPr>
                <w:rFonts w:ascii="Arial" w:hAnsi="Arial" w:cs="Arial"/>
                <w:b/>
                <w:bCs/>
                <w:color w:val="000000" w:themeColor="text1"/>
                <w:sz w:val="22"/>
                <w:szCs w:val="22"/>
              </w:rPr>
              <w:t>4 pkt</w:t>
            </w:r>
            <w:r w:rsidRPr="00DA3925">
              <w:rPr>
                <w:rFonts w:ascii="Arial" w:hAnsi="Arial" w:cs="Arial"/>
                <w:color w:val="000000" w:themeColor="text1"/>
                <w:sz w:val="22"/>
                <w:szCs w:val="22"/>
              </w:rPr>
              <w:t xml:space="preserve"> – Wnioskodawca spełnia wszystkie niżej wymienione warunki</w:t>
            </w:r>
          </w:p>
          <w:p w14:paraId="7D62738E" w14:textId="77777777" w:rsidR="00F725CF" w:rsidRPr="00DA3925" w:rsidRDefault="00F725CF" w:rsidP="00F725CF">
            <w:pPr>
              <w:rPr>
                <w:rFonts w:ascii="Arial" w:hAnsi="Arial" w:cs="Arial"/>
                <w:color w:val="000000" w:themeColor="text1"/>
                <w:sz w:val="22"/>
                <w:szCs w:val="22"/>
              </w:rPr>
            </w:pPr>
            <w:r w:rsidRPr="00DA3925">
              <w:rPr>
                <w:rFonts w:ascii="Arial" w:hAnsi="Arial" w:cs="Arial"/>
                <w:color w:val="000000" w:themeColor="text1"/>
                <w:sz w:val="22"/>
                <w:szCs w:val="22"/>
              </w:rPr>
              <w:t>spójności dokumentacji:</w:t>
            </w:r>
          </w:p>
          <w:p w14:paraId="44F7F7A3" w14:textId="77777777" w:rsidR="00F725CF" w:rsidRPr="00DA3925" w:rsidRDefault="00F725CF" w:rsidP="00F725CF">
            <w:pPr>
              <w:pStyle w:val="Akapitzlist"/>
              <w:numPr>
                <w:ilvl w:val="0"/>
                <w:numId w:val="6"/>
              </w:numPr>
              <w:rPr>
                <w:rFonts w:ascii="Arial" w:hAnsi="Arial" w:cs="Arial"/>
                <w:color w:val="000000" w:themeColor="text1"/>
                <w:sz w:val="22"/>
                <w:szCs w:val="22"/>
              </w:rPr>
            </w:pPr>
            <w:r w:rsidRPr="00DA3925">
              <w:rPr>
                <w:rFonts w:ascii="Arial" w:hAnsi="Arial" w:cs="Arial"/>
                <w:color w:val="000000" w:themeColor="text1"/>
                <w:sz w:val="22"/>
                <w:szCs w:val="22"/>
              </w:rPr>
              <w:t xml:space="preserve">wskazane we wniosku i załącznikach terminy związane z realizacją operacji są ze sobą spójne; </w:t>
            </w:r>
          </w:p>
          <w:p w14:paraId="77E3F52A" w14:textId="3E22F93D" w:rsidR="00F725CF" w:rsidRPr="00DA3925" w:rsidRDefault="00F725CF" w:rsidP="00F725CF">
            <w:pPr>
              <w:pStyle w:val="Akapitzlist"/>
              <w:numPr>
                <w:ilvl w:val="0"/>
                <w:numId w:val="6"/>
              </w:numPr>
              <w:rPr>
                <w:rFonts w:ascii="Arial" w:hAnsi="Arial" w:cs="Arial"/>
                <w:color w:val="FF0000"/>
                <w:sz w:val="22"/>
                <w:szCs w:val="22"/>
              </w:rPr>
            </w:pPr>
            <w:r w:rsidRPr="00DA3925">
              <w:rPr>
                <w:rFonts w:ascii="Arial" w:hAnsi="Arial" w:cs="Arial"/>
                <w:color w:val="FF0000"/>
                <w:sz w:val="22"/>
                <w:szCs w:val="22"/>
              </w:rPr>
              <w:t xml:space="preserve">dołączony Załącznik. </w:t>
            </w:r>
            <w:r w:rsidR="00420958" w:rsidRPr="00DA3925">
              <w:rPr>
                <w:rFonts w:ascii="Arial" w:hAnsi="Arial" w:cs="Arial"/>
                <w:color w:val="FF0000"/>
                <w:sz w:val="22"/>
                <w:szCs w:val="22"/>
              </w:rPr>
              <w:t>”Karta zawierająca uzasadnienie</w:t>
            </w:r>
            <w:r w:rsidR="00C92F7F">
              <w:rPr>
                <w:rFonts w:ascii="Arial" w:hAnsi="Arial" w:cs="Arial"/>
                <w:color w:val="FF0000"/>
                <w:sz w:val="22"/>
                <w:szCs w:val="22"/>
              </w:rPr>
              <w:t xml:space="preserve"> beneficjenta</w:t>
            </w:r>
            <w:r w:rsidR="00420958">
              <w:rPr>
                <w:rFonts w:ascii="Arial" w:hAnsi="Arial" w:cs="Arial"/>
                <w:color w:val="FF0000"/>
                <w:sz w:val="22"/>
                <w:szCs w:val="22"/>
              </w:rPr>
              <w:t xml:space="preserve"> zgodności z</w:t>
            </w:r>
            <w:r w:rsidR="00C92F7F">
              <w:rPr>
                <w:rFonts w:ascii="Arial" w:hAnsi="Arial" w:cs="Arial"/>
                <w:color w:val="FF0000"/>
                <w:sz w:val="22"/>
                <w:szCs w:val="22"/>
              </w:rPr>
              <w:t xml:space="preserve"> </w:t>
            </w:r>
            <w:r w:rsidR="00420958">
              <w:rPr>
                <w:rFonts w:ascii="Arial" w:hAnsi="Arial" w:cs="Arial"/>
                <w:color w:val="FF0000"/>
                <w:sz w:val="22"/>
                <w:szCs w:val="22"/>
              </w:rPr>
              <w:t>LSR i</w:t>
            </w:r>
            <w:r w:rsidR="00420958" w:rsidRPr="00DA3925">
              <w:rPr>
                <w:rFonts w:ascii="Arial" w:hAnsi="Arial" w:cs="Arial"/>
                <w:color w:val="FF0000"/>
                <w:sz w:val="22"/>
                <w:szCs w:val="22"/>
              </w:rPr>
              <w:t xml:space="preserve"> kryte</w:t>
            </w:r>
            <w:r w:rsidR="00420958">
              <w:rPr>
                <w:rFonts w:ascii="Arial" w:hAnsi="Arial" w:cs="Arial"/>
                <w:color w:val="FF0000"/>
                <w:sz w:val="22"/>
                <w:szCs w:val="22"/>
              </w:rPr>
              <w:t>riami wyboru</w:t>
            </w:r>
            <w:r w:rsidR="00420958" w:rsidRPr="00DA3925">
              <w:rPr>
                <w:rFonts w:ascii="Arial" w:hAnsi="Arial" w:cs="Arial"/>
                <w:color w:val="FF0000"/>
                <w:sz w:val="22"/>
                <w:szCs w:val="22"/>
              </w:rPr>
              <w:t xml:space="preserve"> operacji</w:t>
            </w:r>
            <w:r w:rsidR="00420958">
              <w:rPr>
                <w:rFonts w:ascii="Arial" w:hAnsi="Arial" w:cs="Arial"/>
                <w:color w:val="FF0000"/>
                <w:sz w:val="22"/>
                <w:szCs w:val="22"/>
              </w:rPr>
              <w:t>”</w:t>
            </w:r>
            <w:r w:rsidR="00420958" w:rsidRPr="00DA3925">
              <w:rPr>
                <w:rFonts w:ascii="Arial" w:hAnsi="Arial" w:cs="Arial"/>
                <w:color w:val="FF0000"/>
                <w:sz w:val="22"/>
                <w:szCs w:val="22"/>
              </w:rPr>
              <w:t xml:space="preserve"> </w:t>
            </w:r>
            <w:r w:rsidRPr="00DA3925">
              <w:rPr>
                <w:rFonts w:ascii="Arial" w:hAnsi="Arial" w:cs="Arial"/>
                <w:color w:val="FF0000"/>
                <w:sz w:val="22"/>
                <w:szCs w:val="22"/>
              </w:rPr>
              <w:t xml:space="preserve">musi zawierać szczegółowy opis każdego z kryteriów wraz ze wskazaniem odniesienia do dołączonych dokumentów </w:t>
            </w:r>
          </w:p>
          <w:p w14:paraId="7F413B00" w14:textId="77777777" w:rsidR="00F725CF" w:rsidRPr="00DA3925" w:rsidRDefault="00F725CF" w:rsidP="00F725CF">
            <w:pPr>
              <w:pStyle w:val="Akapitzlist"/>
              <w:numPr>
                <w:ilvl w:val="0"/>
                <w:numId w:val="6"/>
              </w:numPr>
              <w:rPr>
                <w:rFonts w:ascii="Arial" w:hAnsi="Arial" w:cs="Arial"/>
                <w:color w:val="000000" w:themeColor="text1"/>
                <w:sz w:val="22"/>
                <w:szCs w:val="22"/>
              </w:rPr>
            </w:pPr>
            <w:r w:rsidRPr="00DA3925">
              <w:rPr>
                <w:rFonts w:ascii="Arial" w:hAnsi="Arial" w:cs="Arial"/>
                <w:color w:val="FF0000"/>
                <w:sz w:val="22"/>
                <w:szCs w:val="22"/>
              </w:rPr>
              <w:t>załączone do wniosku dokumenty uzasadniające przyjęty poziom cen są ponumerowane i oznaczone numerami pozycji budżetowych (z  Załącznika-szczegółowy opis zadań wymienionych w ZRF) do których się odnoszą</w:t>
            </w:r>
            <w:r w:rsidRPr="00DA3925">
              <w:rPr>
                <w:rFonts w:ascii="Arial" w:hAnsi="Arial" w:cs="Arial"/>
                <w:color w:val="000000" w:themeColor="text1"/>
                <w:sz w:val="22"/>
                <w:szCs w:val="22"/>
              </w:rPr>
              <w:t>).</w:t>
            </w:r>
          </w:p>
          <w:p w14:paraId="04815AD3" w14:textId="77777777" w:rsidR="00F725CF" w:rsidRPr="00DA3925" w:rsidRDefault="00F725CF" w:rsidP="00F725CF">
            <w:pPr>
              <w:pStyle w:val="Akapitzlist"/>
              <w:rPr>
                <w:rFonts w:ascii="Arial" w:hAnsi="Arial" w:cs="Arial"/>
                <w:color w:val="000000" w:themeColor="text1"/>
                <w:sz w:val="22"/>
                <w:szCs w:val="22"/>
              </w:rPr>
            </w:pPr>
          </w:p>
          <w:p w14:paraId="718612D0" w14:textId="77777777" w:rsidR="00F725CF" w:rsidRPr="00DA3925" w:rsidRDefault="00F725CF" w:rsidP="00F725CF">
            <w:pPr>
              <w:rPr>
                <w:rFonts w:ascii="Arial" w:hAnsi="Arial" w:cs="Arial"/>
                <w:color w:val="000000" w:themeColor="text1"/>
                <w:sz w:val="8"/>
                <w:szCs w:val="8"/>
              </w:rPr>
            </w:pPr>
          </w:p>
          <w:p w14:paraId="3F8C9E50" w14:textId="77777777" w:rsidR="00F725CF" w:rsidRPr="00DA3925" w:rsidRDefault="00F725CF" w:rsidP="00F725CF">
            <w:pPr>
              <w:rPr>
                <w:rFonts w:ascii="Arial" w:hAnsi="Arial" w:cs="Arial"/>
                <w:color w:val="000000" w:themeColor="text1"/>
                <w:sz w:val="22"/>
                <w:szCs w:val="22"/>
              </w:rPr>
            </w:pPr>
            <w:r w:rsidRPr="00DA3925">
              <w:rPr>
                <w:rFonts w:ascii="Arial" w:hAnsi="Arial" w:cs="Arial"/>
                <w:b/>
                <w:bCs/>
                <w:color w:val="000000" w:themeColor="text1"/>
                <w:sz w:val="22"/>
                <w:szCs w:val="22"/>
              </w:rPr>
              <w:t>0 pkt</w:t>
            </w:r>
            <w:r w:rsidRPr="00DA3925">
              <w:rPr>
                <w:rFonts w:ascii="Arial" w:hAnsi="Arial" w:cs="Arial"/>
                <w:color w:val="000000" w:themeColor="text1"/>
                <w:sz w:val="22"/>
                <w:szCs w:val="22"/>
              </w:rPr>
              <w:t xml:space="preserve"> – Wnioskodawca nie spełnia jednego z wyżej wymienionych warunków spójności dokumentacji przez co ocena zgodności z kryteriami wyboru operacji była utrudniona.</w:t>
            </w:r>
          </w:p>
          <w:p w14:paraId="10A23A82" w14:textId="77777777" w:rsidR="00F725CF" w:rsidRPr="00DA3925" w:rsidRDefault="00F725CF" w:rsidP="00F725CF">
            <w:pPr>
              <w:rPr>
                <w:rFonts w:ascii="Arial" w:hAnsi="Arial" w:cs="Arial"/>
                <w:color w:val="000000" w:themeColor="text1"/>
                <w:sz w:val="22"/>
                <w:szCs w:val="22"/>
              </w:rPr>
            </w:pPr>
          </w:p>
          <w:p w14:paraId="3AAB3FBB" w14:textId="77777777" w:rsidR="00F725CF" w:rsidRPr="00DA3925" w:rsidRDefault="00F725CF" w:rsidP="00F725CF">
            <w:pPr>
              <w:rPr>
                <w:rFonts w:ascii="Arial" w:hAnsi="Arial" w:cs="Arial"/>
                <w:color w:val="000000" w:themeColor="text1"/>
                <w:sz w:val="22"/>
                <w:szCs w:val="22"/>
              </w:rPr>
            </w:pPr>
            <w:r w:rsidRPr="00DA3925">
              <w:rPr>
                <w:rFonts w:ascii="Arial" w:hAnsi="Arial" w:cs="Arial"/>
                <w:color w:val="000000" w:themeColor="text1"/>
                <w:sz w:val="22"/>
                <w:szCs w:val="22"/>
              </w:rPr>
              <w:t xml:space="preserve">Brak spełnienia kryterium nie eliminuje wniosku z dalszej oceny. </w:t>
            </w:r>
          </w:p>
          <w:p w14:paraId="56B8ACBE" w14:textId="77777777" w:rsidR="00F725CF" w:rsidRPr="00DA3925" w:rsidRDefault="00F725CF" w:rsidP="00F725CF">
            <w:pPr>
              <w:rPr>
                <w:rFonts w:ascii="Arial" w:hAnsi="Arial" w:cs="Arial"/>
                <w:color w:val="000000" w:themeColor="text1"/>
                <w:sz w:val="8"/>
                <w:szCs w:val="8"/>
              </w:rPr>
            </w:pPr>
          </w:p>
          <w:p w14:paraId="6550A6B6" w14:textId="05C7DDA1" w:rsidR="0061454D" w:rsidRPr="00A97D50" w:rsidRDefault="00F725CF" w:rsidP="00F725CF">
            <w:pPr>
              <w:rPr>
                <w:rFonts w:ascii="Arial" w:hAnsi="Arial" w:cs="Arial"/>
                <w:sz w:val="22"/>
                <w:szCs w:val="22"/>
              </w:rPr>
            </w:pPr>
            <w:r w:rsidRPr="00DA3925">
              <w:rPr>
                <w:rFonts w:ascii="Arial" w:hAnsi="Arial" w:cs="Arial"/>
                <w:color w:val="000000" w:themeColor="text1"/>
                <w:sz w:val="22"/>
                <w:szCs w:val="22"/>
              </w:rPr>
              <w:t>Kryterium wyrażone punktowo (0 pkt lub 4 pkt).</w:t>
            </w:r>
          </w:p>
        </w:tc>
        <w:tc>
          <w:tcPr>
            <w:tcW w:w="2515" w:type="dxa"/>
          </w:tcPr>
          <w:p w14:paraId="3074DDE9" w14:textId="77777777" w:rsidR="0061454D" w:rsidRPr="00A97D50" w:rsidRDefault="0061454D" w:rsidP="0061454D">
            <w:pPr>
              <w:rPr>
                <w:rFonts w:ascii="Arial" w:hAnsi="Arial" w:cs="Arial"/>
                <w:sz w:val="22"/>
                <w:szCs w:val="22"/>
              </w:rPr>
            </w:pPr>
            <w:r w:rsidRPr="00A97D50">
              <w:rPr>
                <w:rFonts w:ascii="Arial" w:hAnsi="Arial" w:cs="Arial"/>
                <w:sz w:val="22"/>
                <w:szCs w:val="22"/>
              </w:rPr>
              <w:lastRenderedPageBreak/>
              <w:t xml:space="preserve">Wniosek wraz z załącznikami </w:t>
            </w:r>
            <w:r>
              <w:rPr>
                <w:rFonts w:ascii="Arial" w:hAnsi="Arial" w:cs="Arial"/>
                <w:sz w:val="22"/>
                <w:szCs w:val="22"/>
              </w:rPr>
              <w:t xml:space="preserve">+ </w:t>
            </w:r>
            <w:r w:rsidRPr="00A97D50">
              <w:rPr>
                <w:rFonts w:ascii="Arial" w:hAnsi="Arial" w:cs="Arial"/>
                <w:sz w:val="22"/>
                <w:szCs w:val="22"/>
              </w:rPr>
              <w:t>karta zawierająca uzasadnienie</w:t>
            </w:r>
          </w:p>
          <w:p w14:paraId="0E72028C" w14:textId="77777777" w:rsidR="0061454D" w:rsidRPr="00A97D50" w:rsidRDefault="0061454D" w:rsidP="0061454D">
            <w:pPr>
              <w:rPr>
                <w:rFonts w:ascii="Arial" w:hAnsi="Arial" w:cs="Arial"/>
                <w:sz w:val="22"/>
                <w:szCs w:val="22"/>
              </w:rPr>
            </w:pPr>
            <w:r w:rsidRPr="00A97D50">
              <w:rPr>
                <w:rFonts w:ascii="Arial" w:hAnsi="Arial" w:cs="Arial"/>
                <w:sz w:val="22"/>
                <w:szCs w:val="22"/>
              </w:rPr>
              <w:lastRenderedPageBreak/>
              <w:t>kryteriów</w:t>
            </w:r>
          </w:p>
          <w:p w14:paraId="62188ABA" w14:textId="46D8729A" w:rsidR="0061454D" w:rsidRPr="00A97D50" w:rsidRDefault="0061454D" w:rsidP="0061454D">
            <w:pPr>
              <w:rPr>
                <w:rFonts w:ascii="Arial" w:hAnsi="Arial" w:cs="Arial"/>
                <w:sz w:val="22"/>
                <w:szCs w:val="22"/>
              </w:rPr>
            </w:pPr>
            <w:r w:rsidRPr="00A97D50">
              <w:rPr>
                <w:rFonts w:ascii="Arial" w:hAnsi="Arial" w:cs="Arial"/>
                <w:sz w:val="22"/>
                <w:szCs w:val="22"/>
              </w:rPr>
              <w:t xml:space="preserve">wyboru </w:t>
            </w:r>
            <w:r>
              <w:rPr>
                <w:rFonts w:ascii="Arial" w:hAnsi="Arial" w:cs="Arial"/>
                <w:sz w:val="22"/>
                <w:szCs w:val="22"/>
              </w:rPr>
              <w:t>operacji</w:t>
            </w:r>
          </w:p>
        </w:tc>
      </w:tr>
    </w:tbl>
    <w:p w14:paraId="2F18327C" w14:textId="77777777" w:rsidR="003F1BC5" w:rsidRPr="00376135" w:rsidRDefault="003F1BC5" w:rsidP="003F1BC5">
      <w:pPr>
        <w:ind w:firstLine="142"/>
        <w:rPr>
          <w:rFonts w:ascii="Arial" w:hAnsi="Arial" w:cs="Arial"/>
          <w:b/>
          <w:bCs/>
        </w:rPr>
      </w:pPr>
    </w:p>
    <w:p w14:paraId="221513F5" w14:textId="138DD1BA" w:rsidR="00D447EE" w:rsidRDefault="00D447EE" w:rsidP="00D447EE">
      <w:pPr>
        <w:ind w:firstLine="142"/>
        <w:rPr>
          <w:rFonts w:ascii="Arial" w:hAnsi="Arial" w:cs="Arial"/>
          <w:b/>
          <w:bCs/>
          <w:sz w:val="28"/>
          <w:szCs w:val="28"/>
        </w:rPr>
      </w:pPr>
      <w:r w:rsidRPr="00376135">
        <w:rPr>
          <w:rFonts w:ascii="Arial" w:hAnsi="Arial" w:cs="Arial"/>
          <w:b/>
          <w:bCs/>
          <w:sz w:val="28"/>
          <w:szCs w:val="28"/>
        </w:rPr>
        <w:t xml:space="preserve">KRYTERIA </w:t>
      </w:r>
      <w:r w:rsidR="00376135" w:rsidRPr="00376135">
        <w:rPr>
          <w:rFonts w:ascii="Arial" w:hAnsi="Arial" w:cs="Arial"/>
          <w:b/>
          <w:bCs/>
          <w:sz w:val="28"/>
          <w:szCs w:val="28"/>
        </w:rPr>
        <w:t>PREMIUJĄCE ZGODNE Z LSR</w:t>
      </w:r>
    </w:p>
    <w:tbl>
      <w:tblPr>
        <w:tblStyle w:val="Tabela-Siatka"/>
        <w:tblW w:w="0" w:type="auto"/>
        <w:tblInd w:w="137" w:type="dxa"/>
        <w:tblLook w:val="04A0" w:firstRow="1" w:lastRow="0" w:firstColumn="1" w:lastColumn="0" w:noHBand="0" w:noVBand="1"/>
      </w:tblPr>
      <w:tblGrid>
        <w:gridCol w:w="2137"/>
        <w:gridCol w:w="9116"/>
        <w:gridCol w:w="2602"/>
      </w:tblGrid>
      <w:tr w:rsidR="0036257C" w:rsidRPr="00376135" w14:paraId="50A1F2A4" w14:textId="77777777" w:rsidTr="0036257C">
        <w:trPr>
          <w:trHeight w:val="695"/>
        </w:trPr>
        <w:tc>
          <w:tcPr>
            <w:tcW w:w="2067" w:type="dxa"/>
            <w:shd w:val="clear" w:color="auto" w:fill="F2F2F2" w:themeFill="background1" w:themeFillShade="F2"/>
            <w:vAlign w:val="center"/>
          </w:tcPr>
          <w:p w14:paraId="231159E0" w14:textId="77777777" w:rsidR="0036257C" w:rsidRPr="00A97D50" w:rsidRDefault="0036257C" w:rsidP="00285598">
            <w:pPr>
              <w:rPr>
                <w:rFonts w:ascii="Arial" w:hAnsi="Arial" w:cs="Arial"/>
                <w:b/>
                <w:bCs/>
                <w:sz w:val="26"/>
                <w:szCs w:val="26"/>
              </w:rPr>
            </w:pPr>
            <w:r w:rsidRPr="00A97D50">
              <w:rPr>
                <w:rFonts w:ascii="Arial" w:hAnsi="Arial" w:cs="Arial"/>
                <w:b/>
                <w:bCs/>
                <w:sz w:val="26"/>
                <w:szCs w:val="26"/>
              </w:rPr>
              <w:t>Kryterium</w:t>
            </w:r>
          </w:p>
        </w:tc>
        <w:tc>
          <w:tcPr>
            <w:tcW w:w="9180" w:type="dxa"/>
            <w:shd w:val="clear" w:color="auto" w:fill="F2F2F2" w:themeFill="background1" w:themeFillShade="F2"/>
            <w:vAlign w:val="center"/>
          </w:tcPr>
          <w:p w14:paraId="6BB1BB1E" w14:textId="77777777" w:rsidR="0036257C" w:rsidRPr="00A97D50" w:rsidRDefault="0036257C" w:rsidP="00285598">
            <w:pPr>
              <w:rPr>
                <w:rFonts w:ascii="Arial" w:hAnsi="Arial" w:cs="Arial"/>
                <w:b/>
                <w:bCs/>
                <w:sz w:val="26"/>
                <w:szCs w:val="26"/>
              </w:rPr>
            </w:pPr>
            <w:r w:rsidRPr="00A97D50">
              <w:rPr>
                <w:rFonts w:ascii="Arial" w:hAnsi="Arial" w:cs="Arial"/>
                <w:b/>
                <w:sz w:val="26"/>
                <w:szCs w:val="26"/>
              </w:rPr>
              <w:t>Opis</w:t>
            </w:r>
            <w:r w:rsidRPr="00A97D50">
              <w:rPr>
                <w:rFonts w:ascii="Arial" w:hAnsi="Arial" w:cs="Arial"/>
                <w:b/>
                <w:spacing w:val="-8"/>
                <w:sz w:val="26"/>
                <w:szCs w:val="26"/>
              </w:rPr>
              <w:t xml:space="preserve"> </w:t>
            </w:r>
            <w:r w:rsidRPr="00A97D50">
              <w:rPr>
                <w:rFonts w:ascii="Arial" w:hAnsi="Arial" w:cs="Arial"/>
                <w:b/>
                <w:sz w:val="26"/>
                <w:szCs w:val="26"/>
              </w:rPr>
              <w:t>kryterium</w:t>
            </w:r>
            <w:r w:rsidRPr="00A97D50">
              <w:rPr>
                <w:rFonts w:ascii="Arial" w:hAnsi="Arial" w:cs="Arial"/>
                <w:b/>
                <w:spacing w:val="-8"/>
                <w:sz w:val="26"/>
                <w:szCs w:val="26"/>
              </w:rPr>
              <w:t xml:space="preserve"> </w:t>
            </w:r>
            <w:r w:rsidRPr="00A97D50">
              <w:rPr>
                <w:rFonts w:ascii="Arial" w:hAnsi="Arial" w:cs="Arial"/>
                <w:b/>
                <w:sz w:val="26"/>
                <w:szCs w:val="26"/>
              </w:rPr>
              <w:t>z</w:t>
            </w:r>
            <w:r w:rsidRPr="00A97D50">
              <w:rPr>
                <w:rFonts w:ascii="Arial" w:hAnsi="Arial" w:cs="Arial"/>
                <w:b/>
                <w:spacing w:val="-8"/>
                <w:sz w:val="26"/>
                <w:szCs w:val="26"/>
              </w:rPr>
              <w:t xml:space="preserve"> </w:t>
            </w:r>
            <w:r w:rsidRPr="00A97D50">
              <w:rPr>
                <w:rFonts w:ascii="Arial" w:hAnsi="Arial" w:cs="Arial"/>
                <w:b/>
                <w:sz w:val="26"/>
                <w:szCs w:val="26"/>
              </w:rPr>
              <w:t>uzasadnieniem</w:t>
            </w:r>
            <w:r w:rsidRPr="00A97D50">
              <w:rPr>
                <w:rFonts w:ascii="Arial" w:hAnsi="Arial" w:cs="Arial"/>
                <w:b/>
                <w:spacing w:val="-7"/>
                <w:sz w:val="26"/>
                <w:szCs w:val="26"/>
              </w:rPr>
              <w:t xml:space="preserve"> </w:t>
            </w:r>
            <w:r w:rsidRPr="00A97D50">
              <w:rPr>
                <w:rFonts w:ascii="Arial" w:hAnsi="Arial" w:cs="Arial"/>
                <w:b/>
                <w:sz w:val="26"/>
                <w:szCs w:val="26"/>
              </w:rPr>
              <w:t>oraz</w:t>
            </w:r>
            <w:r w:rsidRPr="00A97D50">
              <w:rPr>
                <w:rFonts w:ascii="Arial" w:hAnsi="Arial" w:cs="Arial"/>
                <w:b/>
                <w:spacing w:val="-7"/>
                <w:sz w:val="26"/>
                <w:szCs w:val="26"/>
              </w:rPr>
              <w:t xml:space="preserve"> </w:t>
            </w:r>
            <w:r w:rsidRPr="00A97D50">
              <w:rPr>
                <w:rFonts w:ascii="Arial" w:hAnsi="Arial" w:cs="Arial"/>
                <w:b/>
                <w:spacing w:val="-2"/>
                <w:sz w:val="26"/>
                <w:szCs w:val="26"/>
              </w:rPr>
              <w:t>punktacją</w:t>
            </w:r>
          </w:p>
        </w:tc>
        <w:tc>
          <w:tcPr>
            <w:tcW w:w="2610" w:type="dxa"/>
            <w:shd w:val="clear" w:color="auto" w:fill="F2F2F2" w:themeFill="background1" w:themeFillShade="F2"/>
            <w:vAlign w:val="center"/>
          </w:tcPr>
          <w:p w14:paraId="1C645873" w14:textId="77777777" w:rsidR="0036257C" w:rsidRPr="00A97D50" w:rsidRDefault="0036257C" w:rsidP="00285598">
            <w:pPr>
              <w:rPr>
                <w:rFonts w:ascii="Arial" w:hAnsi="Arial" w:cs="Arial"/>
                <w:b/>
                <w:bCs/>
                <w:sz w:val="26"/>
                <w:szCs w:val="26"/>
              </w:rPr>
            </w:pPr>
            <w:r w:rsidRPr="00A97D50">
              <w:rPr>
                <w:rFonts w:ascii="Arial" w:hAnsi="Arial" w:cs="Arial"/>
                <w:b/>
                <w:spacing w:val="-2"/>
                <w:sz w:val="26"/>
                <w:szCs w:val="26"/>
              </w:rPr>
              <w:t>Źródło weryfikacji</w:t>
            </w:r>
          </w:p>
        </w:tc>
      </w:tr>
      <w:tr w:rsidR="0036257C" w:rsidRPr="00A97D50" w14:paraId="3C26DEDF" w14:textId="77777777" w:rsidTr="0036257C">
        <w:tc>
          <w:tcPr>
            <w:tcW w:w="2067" w:type="dxa"/>
            <w:shd w:val="clear" w:color="auto" w:fill="F2F2F2" w:themeFill="background1" w:themeFillShade="F2"/>
          </w:tcPr>
          <w:p w14:paraId="01E426C5" w14:textId="5AD51161" w:rsidR="0036257C" w:rsidRPr="00376135" w:rsidRDefault="0036257C" w:rsidP="00285598">
            <w:pPr>
              <w:rPr>
                <w:rFonts w:ascii="Arial" w:hAnsi="Arial" w:cs="Arial"/>
                <w:b/>
                <w:bCs/>
              </w:rPr>
            </w:pPr>
            <w:r w:rsidRPr="00376135">
              <w:rPr>
                <w:rFonts w:ascii="Arial" w:hAnsi="Arial" w:cs="Arial"/>
                <w:b/>
                <w:bCs/>
              </w:rPr>
              <w:t>1.</w:t>
            </w:r>
            <w:r w:rsidRPr="0036257C">
              <w:rPr>
                <w:rFonts w:ascii="Arial" w:hAnsi="Arial" w:cs="Arial"/>
                <w:b/>
              </w:rPr>
              <w:t>Innowacyjność</w:t>
            </w:r>
          </w:p>
        </w:tc>
        <w:tc>
          <w:tcPr>
            <w:tcW w:w="9180" w:type="dxa"/>
          </w:tcPr>
          <w:p w14:paraId="04A0A08D" w14:textId="77777777" w:rsidR="0061454D" w:rsidRPr="007E68D1" w:rsidRDefault="0061454D" w:rsidP="0061454D">
            <w:pPr>
              <w:rPr>
                <w:rFonts w:ascii="Arial" w:hAnsi="Arial" w:cs="Arial"/>
                <w:sz w:val="22"/>
                <w:szCs w:val="22"/>
              </w:rPr>
            </w:pPr>
            <w:r w:rsidRPr="007E68D1">
              <w:rPr>
                <w:rFonts w:ascii="Arial" w:hAnsi="Arial" w:cs="Arial"/>
                <w:sz w:val="22"/>
                <w:szCs w:val="22"/>
              </w:rPr>
              <w:t xml:space="preserve">Operacje powinny wykazywać charakter innowacyjny w odniesieniu do całego obszaru LSR. </w:t>
            </w:r>
          </w:p>
          <w:p w14:paraId="213BF23A" w14:textId="77777777" w:rsidR="0061454D" w:rsidRPr="007E68D1" w:rsidRDefault="0061454D" w:rsidP="0061454D">
            <w:pPr>
              <w:rPr>
                <w:rFonts w:ascii="Arial" w:hAnsi="Arial" w:cs="Arial"/>
                <w:sz w:val="8"/>
                <w:szCs w:val="8"/>
              </w:rPr>
            </w:pPr>
          </w:p>
          <w:p w14:paraId="13C86CF8" w14:textId="77777777" w:rsidR="0061454D" w:rsidRPr="007E68D1" w:rsidRDefault="0061454D" w:rsidP="0061454D">
            <w:pPr>
              <w:rPr>
                <w:rFonts w:ascii="Arial" w:hAnsi="Arial" w:cs="Arial"/>
                <w:sz w:val="22"/>
                <w:szCs w:val="22"/>
              </w:rPr>
            </w:pPr>
            <w:r w:rsidRPr="007E68D1">
              <w:rPr>
                <w:rFonts w:ascii="Arial" w:hAnsi="Arial" w:cs="Arial"/>
                <w:sz w:val="22"/>
                <w:szCs w:val="22"/>
              </w:rPr>
              <w:t xml:space="preserve">Innowacja rozumiana jest jako wprowadzenie na rynek (w tym przypadku obszar LGD) nowego lub udoskonalonego produktu, usługi lub procesu organizacji lub nowego sposobu wykorzystania lub zmobilizowania istniejących lokalnych zasobów przyrodniczych, historycznych, kulturowych czy społecznych. </w:t>
            </w:r>
          </w:p>
          <w:p w14:paraId="0B092E07" w14:textId="77777777" w:rsidR="0061454D" w:rsidRPr="007E68D1" w:rsidRDefault="0061454D" w:rsidP="0061454D">
            <w:pPr>
              <w:rPr>
                <w:rFonts w:ascii="Arial" w:hAnsi="Arial" w:cs="Arial"/>
                <w:sz w:val="10"/>
                <w:szCs w:val="10"/>
              </w:rPr>
            </w:pPr>
          </w:p>
          <w:p w14:paraId="7A378467" w14:textId="77777777" w:rsidR="0061454D" w:rsidRPr="007E68D1" w:rsidRDefault="0061454D" w:rsidP="0061454D">
            <w:pPr>
              <w:rPr>
                <w:rFonts w:ascii="Arial" w:hAnsi="Arial" w:cs="Arial"/>
                <w:sz w:val="22"/>
                <w:szCs w:val="22"/>
              </w:rPr>
            </w:pPr>
            <w:r w:rsidRPr="007E68D1">
              <w:rPr>
                <w:rFonts w:ascii="Arial" w:hAnsi="Arial" w:cs="Arial"/>
                <w:sz w:val="22"/>
                <w:szCs w:val="22"/>
              </w:rPr>
              <w:t>Innowacyjność będzie oceniana na podstawie stopnia oryginalności proponowanych rozwiązań i ich wpływu na rozwój lokalny obszaru objętego strategią. Pod uwagę będą brane następujące rodzaje innowacyjności:</w:t>
            </w:r>
          </w:p>
          <w:p w14:paraId="4D0319D0" w14:textId="77777777" w:rsidR="007E3381" w:rsidRDefault="007E3381" w:rsidP="007E3381">
            <w:pPr>
              <w:rPr>
                <w:rFonts w:ascii="Arial" w:hAnsi="Arial" w:cs="Arial"/>
                <w:sz w:val="22"/>
                <w:szCs w:val="22"/>
              </w:rPr>
            </w:pPr>
          </w:p>
          <w:p w14:paraId="79E0A8DD" w14:textId="77777777" w:rsidR="007E3381" w:rsidRDefault="007E3381" w:rsidP="007E3381">
            <w:pPr>
              <w:rPr>
                <w:rFonts w:ascii="Arial" w:hAnsi="Arial" w:cs="Arial"/>
                <w:sz w:val="22"/>
                <w:szCs w:val="22"/>
              </w:rPr>
            </w:pPr>
          </w:p>
          <w:p w14:paraId="341ED6C8" w14:textId="77777777" w:rsidR="007E3381" w:rsidRPr="007E3381" w:rsidRDefault="007E3381" w:rsidP="007E3381">
            <w:pPr>
              <w:rPr>
                <w:rFonts w:ascii="Arial" w:hAnsi="Arial" w:cs="Arial"/>
                <w:sz w:val="22"/>
                <w:szCs w:val="22"/>
              </w:rPr>
            </w:pPr>
          </w:p>
          <w:p w14:paraId="3EDF56A8" w14:textId="5905C27D" w:rsidR="0061454D" w:rsidRDefault="0061454D" w:rsidP="0061454D">
            <w:pPr>
              <w:pStyle w:val="Akapitzlist"/>
              <w:numPr>
                <w:ilvl w:val="0"/>
                <w:numId w:val="10"/>
              </w:numPr>
              <w:rPr>
                <w:rFonts w:ascii="Arial" w:hAnsi="Arial" w:cs="Arial"/>
                <w:sz w:val="22"/>
                <w:szCs w:val="22"/>
              </w:rPr>
            </w:pPr>
            <w:r w:rsidRPr="007E68D1">
              <w:rPr>
                <w:rFonts w:ascii="Arial" w:hAnsi="Arial" w:cs="Arial"/>
                <w:b/>
                <w:bCs/>
                <w:sz w:val="22"/>
                <w:szCs w:val="22"/>
                <w:u w:val="single"/>
              </w:rPr>
              <w:t>Kreatywna</w:t>
            </w:r>
            <w:r w:rsidRPr="007E68D1">
              <w:rPr>
                <w:rFonts w:ascii="Arial" w:hAnsi="Arial" w:cs="Arial"/>
                <w:sz w:val="22"/>
                <w:szCs w:val="22"/>
                <w:u w:val="single"/>
              </w:rPr>
              <w:t xml:space="preserve"> </w:t>
            </w:r>
            <w:r w:rsidRPr="007E68D1">
              <w:rPr>
                <w:rFonts w:ascii="Arial" w:hAnsi="Arial" w:cs="Arial"/>
                <w:sz w:val="22"/>
                <w:szCs w:val="22"/>
              </w:rPr>
              <w:t>– powstała w wyniku autorskiego pomysłu, dotyczy nowych produktów, usług, procesów lub organizacji, które nie były wcześniej realizowane na obszarze LSR.</w:t>
            </w:r>
          </w:p>
          <w:p w14:paraId="0C1A2DCF" w14:textId="77777777" w:rsidR="007E3381" w:rsidRPr="007E68D1" w:rsidRDefault="007E3381" w:rsidP="007E3381">
            <w:pPr>
              <w:pStyle w:val="Akapitzlist"/>
              <w:ind w:left="780"/>
              <w:rPr>
                <w:rFonts w:ascii="Arial" w:hAnsi="Arial" w:cs="Arial"/>
                <w:sz w:val="22"/>
                <w:szCs w:val="22"/>
              </w:rPr>
            </w:pPr>
          </w:p>
          <w:p w14:paraId="190C52F6" w14:textId="77777777" w:rsidR="0061454D" w:rsidRPr="007E68D1" w:rsidRDefault="0061454D" w:rsidP="0061454D">
            <w:pPr>
              <w:rPr>
                <w:rFonts w:ascii="Arial" w:hAnsi="Arial" w:cs="Arial"/>
                <w:sz w:val="4"/>
                <w:szCs w:val="4"/>
              </w:rPr>
            </w:pPr>
          </w:p>
          <w:p w14:paraId="08D75860" w14:textId="77777777" w:rsidR="0061454D" w:rsidRPr="007E68D1" w:rsidRDefault="0061454D" w:rsidP="0061454D">
            <w:pPr>
              <w:rPr>
                <w:rFonts w:ascii="Arial" w:hAnsi="Arial" w:cs="Arial"/>
                <w:sz w:val="4"/>
                <w:szCs w:val="4"/>
              </w:rPr>
            </w:pPr>
          </w:p>
          <w:p w14:paraId="48660668" w14:textId="77777777" w:rsidR="0061454D" w:rsidRDefault="0061454D" w:rsidP="0061454D">
            <w:pPr>
              <w:pStyle w:val="Akapitzlist"/>
              <w:numPr>
                <w:ilvl w:val="0"/>
                <w:numId w:val="10"/>
              </w:numPr>
              <w:rPr>
                <w:rFonts w:ascii="Arial" w:hAnsi="Arial" w:cs="Arial"/>
                <w:sz w:val="22"/>
                <w:szCs w:val="22"/>
              </w:rPr>
            </w:pPr>
            <w:r w:rsidRPr="007E68D1">
              <w:rPr>
                <w:rFonts w:ascii="Arial" w:hAnsi="Arial" w:cs="Arial"/>
                <w:b/>
                <w:bCs/>
                <w:sz w:val="22"/>
                <w:szCs w:val="22"/>
                <w:u w:val="single"/>
              </w:rPr>
              <w:t>Imitująca</w:t>
            </w:r>
            <w:r w:rsidRPr="007E68D1">
              <w:rPr>
                <w:rFonts w:ascii="Arial" w:hAnsi="Arial" w:cs="Arial"/>
                <w:b/>
                <w:bCs/>
                <w:sz w:val="22"/>
                <w:szCs w:val="22"/>
              </w:rPr>
              <w:t xml:space="preserve"> </w:t>
            </w:r>
            <w:r w:rsidRPr="007E68D1">
              <w:rPr>
                <w:rFonts w:ascii="Arial" w:hAnsi="Arial" w:cs="Arial"/>
                <w:sz w:val="22"/>
                <w:szCs w:val="22"/>
              </w:rPr>
              <w:t>– wzorowana na wcześniej powstałych produktach, usługach, procesach lub organizacji. Dotyczyć będzie nowego sposobu wykorzystania lub zmobilizowania istniejących lokalnych zasobów przyrodniczych, historycznych, kulturowych czy społecznych.</w:t>
            </w:r>
          </w:p>
          <w:p w14:paraId="5DB1B06F" w14:textId="77777777" w:rsidR="007E3381" w:rsidRPr="007E68D1" w:rsidRDefault="007E3381" w:rsidP="007E3381">
            <w:pPr>
              <w:pStyle w:val="Akapitzlist"/>
              <w:ind w:left="780"/>
              <w:rPr>
                <w:rFonts w:ascii="Arial" w:hAnsi="Arial" w:cs="Arial"/>
                <w:sz w:val="22"/>
                <w:szCs w:val="22"/>
              </w:rPr>
            </w:pPr>
          </w:p>
          <w:p w14:paraId="0D10B214" w14:textId="77777777" w:rsidR="0061454D" w:rsidRPr="007E68D1" w:rsidRDefault="0061454D" w:rsidP="0061454D">
            <w:pPr>
              <w:rPr>
                <w:rFonts w:ascii="Arial" w:hAnsi="Arial" w:cs="Arial"/>
                <w:sz w:val="4"/>
                <w:szCs w:val="4"/>
              </w:rPr>
            </w:pPr>
          </w:p>
          <w:p w14:paraId="548C6B20" w14:textId="77777777" w:rsidR="0061454D" w:rsidRPr="007E68D1" w:rsidRDefault="0061454D" w:rsidP="0061454D">
            <w:pPr>
              <w:rPr>
                <w:rFonts w:ascii="Arial" w:hAnsi="Arial" w:cs="Arial"/>
                <w:sz w:val="4"/>
                <w:szCs w:val="4"/>
              </w:rPr>
            </w:pPr>
          </w:p>
          <w:p w14:paraId="29F69DDE" w14:textId="77777777" w:rsidR="0061454D" w:rsidRPr="007E68D1" w:rsidRDefault="0061454D" w:rsidP="0061454D">
            <w:pPr>
              <w:pStyle w:val="Akapitzlist"/>
              <w:numPr>
                <w:ilvl w:val="0"/>
                <w:numId w:val="11"/>
              </w:numPr>
              <w:rPr>
                <w:rFonts w:ascii="Arial" w:hAnsi="Arial" w:cs="Arial"/>
                <w:sz w:val="22"/>
                <w:szCs w:val="22"/>
              </w:rPr>
            </w:pPr>
            <w:r w:rsidRPr="007E68D1">
              <w:rPr>
                <w:rFonts w:ascii="Arial" w:hAnsi="Arial" w:cs="Arial"/>
                <w:b/>
                <w:bCs/>
                <w:sz w:val="22"/>
                <w:szCs w:val="22"/>
                <w:u w:val="single"/>
              </w:rPr>
              <w:t>Pozorna</w:t>
            </w:r>
            <w:r w:rsidRPr="007E68D1">
              <w:rPr>
                <w:rFonts w:ascii="Arial" w:hAnsi="Arial" w:cs="Arial"/>
                <w:sz w:val="22"/>
                <w:szCs w:val="22"/>
              </w:rPr>
              <w:t xml:space="preserve"> – w rzeczywistości nie będzie to innowacja w skali LSR, a jedynie drobne zmiany oferujące rzekome nowości, które nie mają realnego wpływu na rozwój lokalny.</w:t>
            </w:r>
          </w:p>
          <w:p w14:paraId="75130F0F" w14:textId="77777777" w:rsidR="0061454D" w:rsidRPr="007E68D1" w:rsidRDefault="0061454D" w:rsidP="0061454D">
            <w:pPr>
              <w:rPr>
                <w:rFonts w:ascii="Arial" w:hAnsi="Arial" w:cs="Arial"/>
                <w:sz w:val="22"/>
                <w:szCs w:val="22"/>
              </w:rPr>
            </w:pPr>
          </w:p>
          <w:p w14:paraId="7735A23D" w14:textId="77777777" w:rsidR="0061454D" w:rsidRPr="007E68D1" w:rsidRDefault="0061454D" w:rsidP="0061454D">
            <w:pPr>
              <w:rPr>
                <w:rFonts w:ascii="Arial" w:hAnsi="Arial" w:cs="Arial"/>
                <w:sz w:val="22"/>
                <w:szCs w:val="22"/>
              </w:rPr>
            </w:pPr>
            <w:r w:rsidRPr="007E68D1">
              <w:rPr>
                <w:rFonts w:ascii="Arial" w:hAnsi="Arial" w:cs="Arial"/>
                <w:sz w:val="22"/>
                <w:szCs w:val="22"/>
              </w:rPr>
              <w:t>Wnioskodawca obligatoryjnie musi do wniosku dołączyć wiarygodne i przekonujące dokumenty tj. analizę rynku, która będzie potwierdzać innowacyjność operacji</w:t>
            </w:r>
          </w:p>
          <w:p w14:paraId="5F9DFEA9" w14:textId="77777777" w:rsidR="0061454D" w:rsidRPr="007E68D1" w:rsidRDefault="0061454D" w:rsidP="0061454D">
            <w:pPr>
              <w:rPr>
                <w:rFonts w:ascii="Arial" w:hAnsi="Arial" w:cs="Arial"/>
                <w:sz w:val="22"/>
                <w:szCs w:val="22"/>
              </w:rPr>
            </w:pPr>
          </w:p>
          <w:p w14:paraId="4B3F8704" w14:textId="77777777" w:rsidR="0061454D" w:rsidRDefault="0061454D" w:rsidP="0061454D">
            <w:pPr>
              <w:rPr>
                <w:rFonts w:ascii="Arial" w:hAnsi="Arial" w:cs="Arial"/>
                <w:b/>
                <w:bCs/>
                <w:sz w:val="22"/>
                <w:szCs w:val="22"/>
              </w:rPr>
            </w:pPr>
            <w:r w:rsidRPr="007E68D1">
              <w:rPr>
                <w:rFonts w:ascii="Arial" w:hAnsi="Arial" w:cs="Arial"/>
                <w:b/>
                <w:bCs/>
                <w:sz w:val="22"/>
                <w:szCs w:val="22"/>
              </w:rPr>
              <w:t>Punkty w ramach kryterium przyznaje się w następujący sposób:</w:t>
            </w:r>
          </w:p>
          <w:p w14:paraId="509D305C" w14:textId="77777777" w:rsidR="007E3381" w:rsidRPr="007E68D1" w:rsidRDefault="007E3381" w:rsidP="0061454D">
            <w:pPr>
              <w:rPr>
                <w:rFonts w:ascii="Arial" w:hAnsi="Arial" w:cs="Arial"/>
                <w:b/>
                <w:bCs/>
                <w:sz w:val="22"/>
                <w:szCs w:val="22"/>
              </w:rPr>
            </w:pPr>
          </w:p>
          <w:p w14:paraId="5F2B7453" w14:textId="77777777" w:rsidR="0061454D" w:rsidRPr="007E68D1" w:rsidRDefault="0061454D" w:rsidP="0061454D">
            <w:pPr>
              <w:rPr>
                <w:rFonts w:ascii="Arial" w:hAnsi="Arial" w:cs="Arial"/>
                <w:sz w:val="22"/>
                <w:szCs w:val="22"/>
              </w:rPr>
            </w:pPr>
            <w:r w:rsidRPr="007E68D1">
              <w:rPr>
                <w:rFonts w:ascii="Arial" w:hAnsi="Arial" w:cs="Arial"/>
                <w:b/>
                <w:bCs/>
                <w:sz w:val="22"/>
                <w:szCs w:val="22"/>
              </w:rPr>
              <w:t>3 pkt</w:t>
            </w:r>
            <w:r w:rsidRPr="007E68D1">
              <w:rPr>
                <w:rFonts w:ascii="Arial" w:hAnsi="Arial" w:cs="Arial"/>
                <w:sz w:val="22"/>
                <w:szCs w:val="22"/>
              </w:rPr>
              <w:t xml:space="preserve"> – operacja ma charakter innowacyjności kreatywnej w skali całego obszaru LGD oraz dołączono analizę rynku potwierdzającą innowacyjność</w:t>
            </w:r>
          </w:p>
          <w:p w14:paraId="211A861F" w14:textId="77777777" w:rsidR="0061454D" w:rsidRPr="007E68D1" w:rsidRDefault="0061454D" w:rsidP="0061454D">
            <w:pPr>
              <w:rPr>
                <w:rFonts w:ascii="Arial" w:hAnsi="Arial" w:cs="Arial"/>
                <w:sz w:val="10"/>
                <w:szCs w:val="10"/>
              </w:rPr>
            </w:pPr>
          </w:p>
          <w:p w14:paraId="3C5EEC62" w14:textId="77777777" w:rsidR="0036257C" w:rsidRDefault="0061454D" w:rsidP="0036257C">
            <w:pPr>
              <w:rPr>
                <w:rFonts w:ascii="Arial" w:hAnsi="Arial" w:cs="Arial"/>
                <w:sz w:val="22"/>
                <w:szCs w:val="22"/>
              </w:rPr>
            </w:pPr>
            <w:r w:rsidRPr="007E68D1">
              <w:rPr>
                <w:rFonts w:ascii="Arial" w:hAnsi="Arial" w:cs="Arial"/>
                <w:b/>
                <w:bCs/>
                <w:sz w:val="22"/>
                <w:szCs w:val="22"/>
              </w:rPr>
              <w:t>1 pkt</w:t>
            </w:r>
            <w:r w:rsidRPr="007E68D1">
              <w:rPr>
                <w:rFonts w:ascii="Arial" w:hAnsi="Arial" w:cs="Arial"/>
                <w:sz w:val="22"/>
                <w:szCs w:val="22"/>
              </w:rPr>
              <w:t xml:space="preserve"> – operacja ma charakter innowacyjności imitującej w skali całego obszaru LGD oraz dołączono analizę rynku potwierdzającą innowacyjność</w:t>
            </w:r>
          </w:p>
          <w:p w14:paraId="17B15DF7" w14:textId="77777777" w:rsidR="007E3381" w:rsidRDefault="007E3381" w:rsidP="0036257C">
            <w:pPr>
              <w:rPr>
                <w:rFonts w:ascii="Arial" w:hAnsi="Arial" w:cs="Arial"/>
                <w:sz w:val="22"/>
                <w:szCs w:val="22"/>
              </w:rPr>
            </w:pPr>
          </w:p>
          <w:p w14:paraId="019CEC17" w14:textId="77777777" w:rsidR="007E3381" w:rsidRPr="007E68D1" w:rsidRDefault="007E3381" w:rsidP="007E3381">
            <w:pPr>
              <w:rPr>
                <w:rFonts w:ascii="Arial" w:hAnsi="Arial" w:cs="Arial"/>
                <w:sz w:val="22"/>
                <w:szCs w:val="22"/>
              </w:rPr>
            </w:pPr>
            <w:r w:rsidRPr="007E68D1">
              <w:rPr>
                <w:rFonts w:ascii="Arial" w:hAnsi="Arial" w:cs="Arial"/>
                <w:b/>
                <w:bCs/>
                <w:sz w:val="22"/>
                <w:szCs w:val="22"/>
              </w:rPr>
              <w:t>0 pkt</w:t>
            </w:r>
            <w:r w:rsidRPr="007E68D1">
              <w:rPr>
                <w:rFonts w:ascii="Arial" w:hAnsi="Arial" w:cs="Arial"/>
                <w:sz w:val="22"/>
                <w:szCs w:val="22"/>
              </w:rPr>
              <w:t xml:space="preserve"> – nie dołączono analizy rynku potwierdzającej innowacyjność lub operacja ma charakter innowacyjności pozornej lub operacja nie wprowadza innowacyjnych rozwiązań w skali obszaru objętego LSR.</w:t>
            </w:r>
          </w:p>
          <w:p w14:paraId="7C19DF81" w14:textId="77777777" w:rsidR="007E3381" w:rsidRPr="007E68D1" w:rsidRDefault="007E3381" w:rsidP="007E3381">
            <w:pPr>
              <w:rPr>
                <w:rFonts w:ascii="Arial" w:hAnsi="Arial" w:cs="Arial"/>
                <w:sz w:val="10"/>
                <w:szCs w:val="10"/>
              </w:rPr>
            </w:pPr>
          </w:p>
          <w:p w14:paraId="07A05E11" w14:textId="77777777" w:rsidR="007E3381" w:rsidRPr="007E68D1" w:rsidRDefault="007E3381" w:rsidP="007E3381">
            <w:pPr>
              <w:rPr>
                <w:rFonts w:ascii="Arial" w:hAnsi="Arial" w:cs="Arial"/>
                <w:sz w:val="22"/>
                <w:szCs w:val="22"/>
              </w:rPr>
            </w:pPr>
            <w:r w:rsidRPr="007E68D1">
              <w:rPr>
                <w:rFonts w:ascii="Arial" w:hAnsi="Arial" w:cs="Arial"/>
                <w:sz w:val="22"/>
                <w:szCs w:val="22"/>
              </w:rPr>
              <w:t>Brak spełnienia kryterium nie eliminuje wniosku z dalszej oceny.</w:t>
            </w:r>
          </w:p>
          <w:p w14:paraId="2E45571E" w14:textId="77777777" w:rsidR="007E3381" w:rsidRPr="007E68D1" w:rsidRDefault="007E3381" w:rsidP="007E3381">
            <w:pPr>
              <w:rPr>
                <w:rFonts w:ascii="Arial" w:hAnsi="Arial" w:cs="Arial"/>
                <w:sz w:val="8"/>
                <w:szCs w:val="8"/>
              </w:rPr>
            </w:pPr>
          </w:p>
          <w:p w14:paraId="52E93E3E" w14:textId="77777777" w:rsidR="007E3381" w:rsidRDefault="007E3381" w:rsidP="007E3381">
            <w:pPr>
              <w:tabs>
                <w:tab w:val="left" w:pos="5777"/>
              </w:tabs>
              <w:rPr>
                <w:rFonts w:ascii="Arial" w:hAnsi="Arial" w:cs="Arial"/>
                <w:sz w:val="22"/>
                <w:szCs w:val="22"/>
              </w:rPr>
            </w:pPr>
            <w:r w:rsidRPr="007E68D1">
              <w:rPr>
                <w:rFonts w:ascii="Arial" w:hAnsi="Arial" w:cs="Arial"/>
                <w:sz w:val="22"/>
                <w:szCs w:val="22"/>
              </w:rPr>
              <w:t>Kryterium wyrażone punktowo (0 pkt lub 1 lub 3 pkt).</w:t>
            </w:r>
            <w:r>
              <w:rPr>
                <w:rFonts w:ascii="Arial" w:hAnsi="Arial" w:cs="Arial"/>
                <w:sz w:val="22"/>
                <w:szCs w:val="22"/>
              </w:rPr>
              <w:tab/>
            </w:r>
          </w:p>
          <w:p w14:paraId="650BD446" w14:textId="77777777" w:rsidR="007E3381" w:rsidRDefault="007E3381" w:rsidP="007E3381">
            <w:pPr>
              <w:tabs>
                <w:tab w:val="left" w:pos="5777"/>
              </w:tabs>
              <w:rPr>
                <w:rFonts w:ascii="Arial" w:hAnsi="Arial" w:cs="Arial"/>
                <w:sz w:val="22"/>
                <w:szCs w:val="22"/>
              </w:rPr>
            </w:pPr>
          </w:p>
          <w:p w14:paraId="27FB6FB9" w14:textId="77777777" w:rsidR="007E3381" w:rsidRDefault="007E3381" w:rsidP="007E3381">
            <w:pPr>
              <w:tabs>
                <w:tab w:val="left" w:pos="5777"/>
              </w:tabs>
              <w:rPr>
                <w:rFonts w:ascii="Arial" w:hAnsi="Arial" w:cs="Arial"/>
                <w:sz w:val="22"/>
                <w:szCs w:val="22"/>
              </w:rPr>
            </w:pPr>
          </w:p>
          <w:p w14:paraId="08AFBC4F" w14:textId="395512BD" w:rsidR="007E3381" w:rsidRPr="00A97D50" w:rsidRDefault="007E3381" w:rsidP="007E3381">
            <w:pPr>
              <w:tabs>
                <w:tab w:val="left" w:pos="5777"/>
              </w:tabs>
              <w:rPr>
                <w:rFonts w:ascii="Arial" w:hAnsi="Arial" w:cs="Arial"/>
                <w:sz w:val="22"/>
                <w:szCs w:val="22"/>
              </w:rPr>
            </w:pPr>
          </w:p>
        </w:tc>
        <w:tc>
          <w:tcPr>
            <w:tcW w:w="2610" w:type="dxa"/>
          </w:tcPr>
          <w:p w14:paraId="096D34F5" w14:textId="77777777" w:rsidR="0061454D" w:rsidRPr="007E68D1" w:rsidRDefault="0061454D" w:rsidP="0061454D">
            <w:pPr>
              <w:rPr>
                <w:rFonts w:ascii="Arial" w:hAnsi="Arial" w:cs="Arial"/>
                <w:sz w:val="22"/>
                <w:szCs w:val="22"/>
              </w:rPr>
            </w:pPr>
            <w:r w:rsidRPr="007E68D1">
              <w:rPr>
                <w:rFonts w:ascii="Arial" w:hAnsi="Arial" w:cs="Arial"/>
                <w:sz w:val="22"/>
                <w:szCs w:val="22"/>
              </w:rPr>
              <w:lastRenderedPageBreak/>
              <w:t>Wniosek wraz z załącznikami +potwierdzenie innowacyjności (analiza rynku)+  karta zawierająca uzasadnienie</w:t>
            </w:r>
          </w:p>
          <w:p w14:paraId="3D955047" w14:textId="77777777" w:rsidR="0061454D" w:rsidRPr="007E68D1" w:rsidRDefault="0061454D" w:rsidP="0061454D">
            <w:pPr>
              <w:rPr>
                <w:rFonts w:ascii="Arial" w:hAnsi="Arial" w:cs="Arial"/>
                <w:sz w:val="22"/>
                <w:szCs w:val="22"/>
              </w:rPr>
            </w:pPr>
            <w:r w:rsidRPr="007E68D1">
              <w:rPr>
                <w:rFonts w:ascii="Arial" w:hAnsi="Arial" w:cs="Arial"/>
                <w:sz w:val="22"/>
                <w:szCs w:val="22"/>
              </w:rPr>
              <w:t>kryteriów</w:t>
            </w:r>
          </w:p>
          <w:p w14:paraId="6D56F5F6" w14:textId="24359341" w:rsidR="0036257C" w:rsidRPr="00A97D50" w:rsidRDefault="0061454D" w:rsidP="0061454D">
            <w:pPr>
              <w:rPr>
                <w:rFonts w:ascii="Arial" w:hAnsi="Arial" w:cs="Arial"/>
                <w:sz w:val="22"/>
                <w:szCs w:val="22"/>
              </w:rPr>
            </w:pPr>
            <w:r w:rsidRPr="007E68D1">
              <w:rPr>
                <w:rFonts w:ascii="Arial" w:hAnsi="Arial" w:cs="Arial"/>
                <w:sz w:val="22"/>
                <w:szCs w:val="22"/>
              </w:rPr>
              <w:t xml:space="preserve">wyboru operacji + </w:t>
            </w:r>
            <w:r w:rsidRPr="00696F2A">
              <w:rPr>
                <w:rFonts w:ascii="Arial" w:hAnsi="Arial" w:cs="Arial"/>
                <w:strike/>
                <w:color w:val="FF0000"/>
                <w:sz w:val="22"/>
                <w:szCs w:val="22"/>
              </w:rPr>
              <w:t>wiedza Rady</w:t>
            </w:r>
            <w:r w:rsidRPr="007E68D1">
              <w:rPr>
                <w:rFonts w:ascii="Arial" w:hAnsi="Arial" w:cs="Arial"/>
                <w:sz w:val="22"/>
                <w:szCs w:val="22"/>
              </w:rPr>
              <w:t>, Internet</w:t>
            </w:r>
          </w:p>
        </w:tc>
      </w:tr>
      <w:tr w:rsidR="0036257C" w:rsidRPr="00A97D50" w14:paraId="0C90EF27" w14:textId="77777777" w:rsidTr="0036257C">
        <w:tc>
          <w:tcPr>
            <w:tcW w:w="2067" w:type="dxa"/>
            <w:shd w:val="clear" w:color="auto" w:fill="F2F2F2" w:themeFill="background1" w:themeFillShade="F2"/>
          </w:tcPr>
          <w:p w14:paraId="642DF2D0" w14:textId="77777777" w:rsidR="006B6C2D" w:rsidRPr="006B6C2D" w:rsidRDefault="0036257C" w:rsidP="006B6C2D">
            <w:pPr>
              <w:rPr>
                <w:rFonts w:ascii="Arial" w:hAnsi="Arial" w:cs="Arial"/>
                <w:b/>
                <w:bCs/>
              </w:rPr>
            </w:pPr>
            <w:r w:rsidRPr="00376135">
              <w:rPr>
                <w:rFonts w:ascii="Arial" w:hAnsi="Arial" w:cs="Arial"/>
                <w:b/>
                <w:bCs/>
              </w:rPr>
              <w:lastRenderedPageBreak/>
              <w:t>2.</w:t>
            </w:r>
            <w:r w:rsidRPr="00376135">
              <w:rPr>
                <w:rFonts w:ascii="Arial" w:hAnsi="Arial" w:cs="Arial"/>
              </w:rPr>
              <w:t xml:space="preserve"> </w:t>
            </w:r>
            <w:r w:rsidR="006B6C2D" w:rsidRPr="006B6C2D">
              <w:rPr>
                <w:rFonts w:ascii="Arial" w:hAnsi="Arial" w:cs="Arial"/>
                <w:b/>
                <w:bCs/>
              </w:rPr>
              <w:t xml:space="preserve">Wpływ na </w:t>
            </w:r>
          </w:p>
          <w:p w14:paraId="51C8F8D7" w14:textId="77777777" w:rsidR="006B6C2D" w:rsidRPr="006B6C2D" w:rsidRDefault="006B6C2D" w:rsidP="006B6C2D">
            <w:pPr>
              <w:rPr>
                <w:rFonts w:ascii="Arial" w:hAnsi="Arial" w:cs="Arial"/>
                <w:b/>
                <w:bCs/>
              </w:rPr>
            </w:pPr>
            <w:r w:rsidRPr="006B6C2D">
              <w:rPr>
                <w:rFonts w:ascii="Arial" w:hAnsi="Arial" w:cs="Arial"/>
                <w:b/>
                <w:bCs/>
              </w:rPr>
              <w:t xml:space="preserve">zapobieganie </w:t>
            </w:r>
          </w:p>
          <w:p w14:paraId="25FF43CC" w14:textId="77777777" w:rsidR="006B6C2D" w:rsidRPr="006B6C2D" w:rsidRDefault="006B6C2D" w:rsidP="006B6C2D">
            <w:pPr>
              <w:rPr>
                <w:rFonts w:ascii="Arial" w:hAnsi="Arial" w:cs="Arial"/>
                <w:b/>
                <w:bCs/>
              </w:rPr>
            </w:pPr>
            <w:r w:rsidRPr="006B6C2D">
              <w:rPr>
                <w:rFonts w:ascii="Arial" w:hAnsi="Arial" w:cs="Arial"/>
                <w:b/>
                <w:bCs/>
              </w:rPr>
              <w:t xml:space="preserve">niekorzystnym </w:t>
            </w:r>
          </w:p>
          <w:p w14:paraId="4CD8ADF8" w14:textId="77777777" w:rsidR="006B6C2D" w:rsidRPr="006B6C2D" w:rsidRDefault="006B6C2D" w:rsidP="006B6C2D">
            <w:pPr>
              <w:rPr>
                <w:rFonts w:ascii="Arial" w:hAnsi="Arial" w:cs="Arial"/>
                <w:b/>
                <w:bCs/>
              </w:rPr>
            </w:pPr>
            <w:r w:rsidRPr="006B6C2D">
              <w:rPr>
                <w:rFonts w:ascii="Arial" w:hAnsi="Arial" w:cs="Arial"/>
                <w:b/>
                <w:bCs/>
              </w:rPr>
              <w:t xml:space="preserve">zmianom </w:t>
            </w:r>
          </w:p>
          <w:p w14:paraId="3A40D845" w14:textId="2F96DA29" w:rsidR="0036257C" w:rsidRPr="00376135" w:rsidRDefault="006B6C2D" w:rsidP="006B6C2D">
            <w:pPr>
              <w:rPr>
                <w:rFonts w:ascii="Arial" w:hAnsi="Arial" w:cs="Arial"/>
                <w:b/>
                <w:bCs/>
              </w:rPr>
            </w:pPr>
            <w:r w:rsidRPr="006B6C2D">
              <w:rPr>
                <w:rFonts w:ascii="Arial" w:hAnsi="Arial" w:cs="Arial"/>
                <w:b/>
                <w:bCs/>
              </w:rPr>
              <w:t>klimatycznym</w:t>
            </w:r>
          </w:p>
        </w:tc>
        <w:tc>
          <w:tcPr>
            <w:tcW w:w="9180" w:type="dxa"/>
          </w:tcPr>
          <w:p w14:paraId="0E8B2323" w14:textId="77777777" w:rsidR="0061454D" w:rsidRPr="007E68D1" w:rsidRDefault="0061454D" w:rsidP="0061454D">
            <w:pPr>
              <w:rPr>
                <w:rFonts w:ascii="Arial" w:hAnsi="Arial" w:cs="Arial"/>
                <w:sz w:val="22"/>
                <w:szCs w:val="22"/>
              </w:rPr>
            </w:pPr>
            <w:r w:rsidRPr="007E68D1">
              <w:rPr>
                <w:rFonts w:ascii="Arial" w:hAnsi="Arial" w:cs="Arial"/>
                <w:sz w:val="22"/>
                <w:szCs w:val="22"/>
              </w:rPr>
              <w:t>Preferuje się operacje przewidujące zastosowanie rozwiązań zapobiegającym niekorzystnym zmianom klimatycznym.</w:t>
            </w:r>
          </w:p>
          <w:p w14:paraId="0ACFB82E" w14:textId="77777777" w:rsidR="0061454D" w:rsidRPr="007E68D1" w:rsidRDefault="0061454D" w:rsidP="0061454D">
            <w:pPr>
              <w:rPr>
                <w:rFonts w:ascii="Arial" w:hAnsi="Arial" w:cs="Arial"/>
                <w:sz w:val="10"/>
                <w:szCs w:val="10"/>
              </w:rPr>
            </w:pPr>
          </w:p>
          <w:p w14:paraId="5DD9749B" w14:textId="77777777" w:rsidR="0061454D" w:rsidRPr="007E68D1" w:rsidRDefault="0061454D" w:rsidP="0061454D">
            <w:pPr>
              <w:rPr>
                <w:rFonts w:ascii="Arial" w:hAnsi="Arial" w:cs="Arial"/>
                <w:sz w:val="22"/>
                <w:szCs w:val="22"/>
              </w:rPr>
            </w:pPr>
            <w:r w:rsidRPr="007E68D1">
              <w:rPr>
                <w:rFonts w:ascii="Arial" w:hAnsi="Arial" w:cs="Arial"/>
                <w:sz w:val="22"/>
                <w:szCs w:val="22"/>
              </w:rPr>
              <w:t>Działania pomagające ograniczyć skutki zmian klimatu obejmują:</w:t>
            </w:r>
          </w:p>
          <w:p w14:paraId="7A5B4B7A" w14:textId="77777777" w:rsidR="0061454D" w:rsidRPr="007E68D1" w:rsidRDefault="0061454D" w:rsidP="0061454D">
            <w:pPr>
              <w:rPr>
                <w:rFonts w:ascii="Arial" w:hAnsi="Arial" w:cs="Arial"/>
                <w:sz w:val="22"/>
                <w:szCs w:val="22"/>
              </w:rPr>
            </w:pPr>
            <w:r w:rsidRPr="007E68D1">
              <w:rPr>
                <w:rFonts w:ascii="Arial" w:hAnsi="Arial" w:cs="Arial"/>
                <w:sz w:val="22"/>
                <w:szCs w:val="22"/>
              </w:rPr>
              <w:t xml:space="preserve">1) instalacje wykorzystujące energię słońca (np. kolektory słoneczne, </w:t>
            </w:r>
            <w:proofErr w:type="spellStart"/>
            <w:r w:rsidRPr="007E68D1">
              <w:rPr>
                <w:rFonts w:ascii="Arial" w:hAnsi="Arial" w:cs="Arial"/>
                <w:sz w:val="22"/>
                <w:szCs w:val="22"/>
              </w:rPr>
              <w:t>fotowoltaika</w:t>
            </w:r>
            <w:proofErr w:type="spellEnd"/>
            <w:r w:rsidRPr="007E68D1">
              <w:rPr>
                <w:rFonts w:ascii="Arial" w:hAnsi="Arial" w:cs="Arial"/>
                <w:sz w:val="22"/>
                <w:szCs w:val="22"/>
              </w:rPr>
              <w:t>),</w:t>
            </w:r>
          </w:p>
          <w:p w14:paraId="1B6B7A1D" w14:textId="77777777" w:rsidR="0061454D" w:rsidRPr="007E68D1" w:rsidRDefault="0061454D" w:rsidP="0061454D">
            <w:pPr>
              <w:rPr>
                <w:rFonts w:ascii="Arial" w:hAnsi="Arial" w:cs="Arial"/>
                <w:sz w:val="22"/>
                <w:szCs w:val="22"/>
              </w:rPr>
            </w:pPr>
            <w:r w:rsidRPr="007E68D1">
              <w:rPr>
                <w:rFonts w:ascii="Arial" w:hAnsi="Arial" w:cs="Arial"/>
                <w:sz w:val="22"/>
                <w:szCs w:val="22"/>
              </w:rPr>
              <w:t>2) jednostki wykorzystujące energię geotermalną,</w:t>
            </w:r>
          </w:p>
          <w:p w14:paraId="05386881" w14:textId="77777777" w:rsidR="0061454D" w:rsidRPr="007E68D1" w:rsidRDefault="0061454D" w:rsidP="0061454D">
            <w:pPr>
              <w:rPr>
                <w:rFonts w:ascii="Arial" w:hAnsi="Arial" w:cs="Arial"/>
                <w:sz w:val="22"/>
                <w:szCs w:val="22"/>
              </w:rPr>
            </w:pPr>
            <w:r w:rsidRPr="007E68D1">
              <w:rPr>
                <w:rFonts w:ascii="Arial" w:hAnsi="Arial" w:cs="Arial"/>
                <w:sz w:val="22"/>
                <w:szCs w:val="22"/>
              </w:rPr>
              <w:t>3) pompy ciepła,</w:t>
            </w:r>
          </w:p>
          <w:p w14:paraId="600DD8A8" w14:textId="77777777" w:rsidR="0061454D" w:rsidRPr="007E68D1" w:rsidRDefault="0061454D" w:rsidP="0061454D">
            <w:pPr>
              <w:rPr>
                <w:rFonts w:ascii="Arial" w:hAnsi="Arial" w:cs="Arial"/>
                <w:sz w:val="22"/>
                <w:szCs w:val="22"/>
              </w:rPr>
            </w:pPr>
            <w:r w:rsidRPr="007E68D1">
              <w:rPr>
                <w:rFonts w:ascii="Arial" w:hAnsi="Arial" w:cs="Arial"/>
                <w:sz w:val="22"/>
                <w:szCs w:val="22"/>
              </w:rPr>
              <w:t>4) małe elektrownie wodne,</w:t>
            </w:r>
          </w:p>
          <w:p w14:paraId="0E3D7CED" w14:textId="77777777" w:rsidR="0061454D" w:rsidRPr="007E68D1" w:rsidRDefault="0061454D" w:rsidP="0061454D">
            <w:pPr>
              <w:rPr>
                <w:rFonts w:ascii="Arial" w:hAnsi="Arial" w:cs="Arial"/>
                <w:sz w:val="22"/>
                <w:szCs w:val="22"/>
              </w:rPr>
            </w:pPr>
            <w:r w:rsidRPr="007E68D1">
              <w:rPr>
                <w:rFonts w:ascii="Arial" w:hAnsi="Arial" w:cs="Arial"/>
                <w:sz w:val="22"/>
                <w:szCs w:val="22"/>
              </w:rPr>
              <w:t xml:space="preserve">5) elektrownie wiatrowe </w:t>
            </w:r>
          </w:p>
          <w:p w14:paraId="67EE460B" w14:textId="77777777" w:rsidR="0061454D" w:rsidRPr="007E68D1" w:rsidRDefault="0061454D" w:rsidP="0061454D">
            <w:pPr>
              <w:rPr>
                <w:rFonts w:ascii="Arial" w:hAnsi="Arial" w:cs="Arial"/>
                <w:sz w:val="22"/>
                <w:szCs w:val="22"/>
              </w:rPr>
            </w:pPr>
            <w:r w:rsidRPr="007E68D1">
              <w:rPr>
                <w:rFonts w:ascii="Arial" w:hAnsi="Arial" w:cs="Arial"/>
                <w:sz w:val="22"/>
                <w:szCs w:val="22"/>
              </w:rPr>
              <w:t>6) instalacje wykorzystujące biomasę,</w:t>
            </w:r>
          </w:p>
          <w:p w14:paraId="3B020BCF" w14:textId="77777777" w:rsidR="0061454D" w:rsidRPr="007E68D1" w:rsidRDefault="0061454D" w:rsidP="0061454D">
            <w:pPr>
              <w:rPr>
                <w:rFonts w:ascii="Arial" w:hAnsi="Arial" w:cs="Arial"/>
                <w:sz w:val="22"/>
                <w:szCs w:val="22"/>
              </w:rPr>
            </w:pPr>
            <w:r w:rsidRPr="007E68D1">
              <w:rPr>
                <w:rFonts w:ascii="Arial" w:hAnsi="Arial" w:cs="Arial"/>
                <w:sz w:val="22"/>
                <w:szCs w:val="22"/>
              </w:rPr>
              <w:t>7) instalacje wykorzystujące biogaz,</w:t>
            </w:r>
          </w:p>
          <w:p w14:paraId="588BC8AF" w14:textId="77777777" w:rsidR="0061454D" w:rsidRPr="007E68D1" w:rsidRDefault="0061454D" w:rsidP="0061454D">
            <w:pPr>
              <w:rPr>
                <w:rFonts w:ascii="Arial" w:hAnsi="Arial" w:cs="Arial"/>
                <w:sz w:val="22"/>
                <w:szCs w:val="22"/>
              </w:rPr>
            </w:pPr>
            <w:r w:rsidRPr="007E68D1">
              <w:rPr>
                <w:rFonts w:ascii="Arial" w:hAnsi="Arial" w:cs="Arial"/>
                <w:sz w:val="22"/>
                <w:szCs w:val="22"/>
              </w:rPr>
              <w:t>8) inwestycje związane z poprawą utrzymania ciepła w budynku (izolacja termiczna budynku, wymiana okien na energooszczędne),</w:t>
            </w:r>
          </w:p>
          <w:p w14:paraId="059EBC2B" w14:textId="77777777" w:rsidR="0061454D" w:rsidRDefault="0061454D" w:rsidP="0061454D">
            <w:pPr>
              <w:rPr>
                <w:rFonts w:ascii="Arial" w:hAnsi="Arial" w:cs="Arial"/>
                <w:sz w:val="22"/>
                <w:szCs w:val="22"/>
              </w:rPr>
            </w:pPr>
            <w:r w:rsidRPr="007E68D1">
              <w:rPr>
                <w:rFonts w:ascii="Arial" w:hAnsi="Arial" w:cs="Arial"/>
                <w:sz w:val="22"/>
                <w:szCs w:val="22"/>
              </w:rPr>
              <w:t xml:space="preserve">9) likwidacje pieców i palenisk węglowych na rzecz nowoczesnych technologii niskoemisyjnych (kolektory słoneczne, pompy ciepła, </w:t>
            </w:r>
            <w:proofErr w:type="spellStart"/>
            <w:r w:rsidRPr="007E68D1">
              <w:rPr>
                <w:rFonts w:ascii="Arial" w:hAnsi="Arial" w:cs="Arial"/>
                <w:sz w:val="22"/>
                <w:szCs w:val="22"/>
              </w:rPr>
              <w:t>mikrowiatraki</w:t>
            </w:r>
            <w:proofErr w:type="spellEnd"/>
            <w:r w:rsidRPr="007E68D1">
              <w:rPr>
                <w:rFonts w:ascii="Arial" w:hAnsi="Arial" w:cs="Arial"/>
                <w:sz w:val="22"/>
                <w:szCs w:val="22"/>
              </w:rPr>
              <w:t xml:space="preserve"> przydomowe).</w:t>
            </w:r>
          </w:p>
          <w:p w14:paraId="76DA1E44" w14:textId="77777777" w:rsidR="00F725CF" w:rsidRPr="002E6A73" w:rsidRDefault="00F725CF" w:rsidP="0061454D">
            <w:pPr>
              <w:rPr>
                <w:rFonts w:ascii="Arial" w:hAnsi="Arial" w:cs="Arial"/>
                <w:sz w:val="10"/>
                <w:szCs w:val="10"/>
              </w:rPr>
            </w:pPr>
          </w:p>
          <w:p w14:paraId="207DDDA0" w14:textId="77777777" w:rsidR="00F725CF" w:rsidRDefault="00F725CF" w:rsidP="00F725CF">
            <w:pPr>
              <w:rPr>
                <w:rFonts w:ascii="Arial" w:hAnsi="Arial" w:cs="Arial"/>
                <w:color w:val="FF0000"/>
                <w:sz w:val="22"/>
                <w:szCs w:val="22"/>
              </w:rPr>
            </w:pPr>
            <w:r w:rsidRPr="002A08A1">
              <w:rPr>
                <w:rFonts w:ascii="Arial" w:hAnsi="Arial" w:cs="Arial"/>
                <w:color w:val="FF0000"/>
                <w:sz w:val="22"/>
                <w:szCs w:val="22"/>
              </w:rPr>
              <w:t>Przedmiotowe inwestycje muszą być bezpośrednio związane z działalność objętą projektem.</w:t>
            </w:r>
          </w:p>
          <w:p w14:paraId="0AB01763" w14:textId="77777777" w:rsidR="00F725CF" w:rsidRPr="002E6A73" w:rsidRDefault="00F725CF" w:rsidP="0061454D">
            <w:pPr>
              <w:rPr>
                <w:rFonts w:ascii="Arial" w:hAnsi="Arial" w:cs="Arial"/>
                <w:sz w:val="10"/>
                <w:szCs w:val="10"/>
              </w:rPr>
            </w:pPr>
          </w:p>
          <w:p w14:paraId="35A561E3" w14:textId="77777777" w:rsidR="0061454D" w:rsidRPr="007E68D1" w:rsidRDefault="0061454D" w:rsidP="0061454D">
            <w:pPr>
              <w:rPr>
                <w:rFonts w:ascii="Arial" w:hAnsi="Arial" w:cs="Arial"/>
                <w:sz w:val="10"/>
                <w:szCs w:val="10"/>
              </w:rPr>
            </w:pPr>
          </w:p>
          <w:p w14:paraId="24A91802" w14:textId="77777777" w:rsidR="0061454D" w:rsidRDefault="0061454D" w:rsidP="0061454D">
            <w:pPr>
              <w:rPr>
                <w:rFonts w:ascii="Arial" w:hAnsi="Arial" w:cs="Arial"/>
                <w:sz w:val="22"/>
                <w:szCs w:val="22"/>
              </w:rPr>
            </w:pPr>
            <w:r w:rsidRPr="007E68D1">
              <w:rPr>
                <w:rFonts w:ascii="Arial" w:hAnsi="Arial" w:cs="Arial"/>
                <w:sz w:val="22"/>
                <w:szCs w:val="22"/>
              </w:rPr>
              <w:t>W przypadku operacji, która obejmuje koszty zakupu i instalacji odnawialnych źródeł energii(OZE), pomoc przyznaje się, jeżeli suma planowanych do poniesienia kosztów dotyczących odnawialnych źródeł energii nie przekracza połowy wszystkich kosztów kwalifikowalnych.</w:t>
            </w:r>
          </w:p>
          <w:p w14:paraId="132613D4" w14:textId="77777777" w:rsidR="007E3381" w:rsidRPr="002E6A73" w:rsidRDefault="007E3381" w:rsidP="0061454D">
            <w:pPr>
              <w:rPr>
                <w:rFonts w:ascii="Arial" w:hAnsi="Arial" w:cs="Arial"/>
                <w:sz w:val="10"/>
                <w:szCs w:val="10"/>
              </w:rPr>
            </w:pPr>
          </w:p>
          <w:p w14:paraId="060AD6B4" w14:textId="77777777" w:rsidR="0061454D" w:rsidRPr="007E68D1" w:rsidRDefault="0061454D" w:rsidP="0061454D">
            <w:pPr>
              <w:rPr>
                <w:rFonts w:ascii="Arial" w:hAnsi="Arial" w:cs="Arial"/>
                <w:sz w:val="10"/>
                <w:szCs w:val="10"/>
              </w:rPr>
            </w:pPr>
          </w:p>
          <w:p w14:paraId="68DB5FED" w14:textId="77777777" w:rsidR="0061454D" w:rsidRPr="007E68D1" w:rsidRDefault="0061454D" w:rsidP="0061454D">
            <w:pPr>
              <w:rPr>
                <w:rFonts w:ascii="Arial" w:hAnsi="Arial" w:cs="Arial"/>
                <w:b/>
                <w:bCs/>
                <w:sz w:val="22"/>
                <w:szCs w:val="22"/>
              </w:rPr>
            </w:pPr>
            <w:r w:rsidRPr="007E68D1">
              <w:rPr>
                <w:rFonts w:ascii="Arial" w:hAnsi="Arial" w:cs="Arial"/>
                <w:b/>
                <w:bCs/>
                <w:sz w:val="22"/>
                <w:szCs w:val="22"/>
              </w:rPr>
              <w:t>Punkty w ramach kryterium przyznaje się w następujący sposób:</w:t>
            </w:r>
          </w:p>
          <w:p w14:paraId="42FBEB34" w14:textId="77777777" w:rsidR="0061454D" w:rsidRPr="007E68D1" w:rsidRDefault="0061454D" w:rsidP="0061454D">
            <w:pPr>
              <w:rPr>
                <w:rFonts w:ascii="Arial" w:hAnsi="Arial" w:cs="Arial"/>
                <w:b/>
                <w:bCs/>
                <w:sz w:val="10"/>
                <w:szCs w:val="10"/>
              </w:rPr>
            </w:pPr>
          </w:p>
          <w:p w14:paraId="30CD92A0" w14:textId="2622668E" w:rsidR="00F725CF" w:rsidRPr="000A00A7" w:rsidRDefault="0061454D" w:rsidP="00F725CF">
            <w:pPr>
              <w:rPr>
                <w:rFonts w:ascii="Arial" w:hAnsi="Arial" w:cs="Arial"/>
                <w:color w:val="FF0000"/>
                <w:sz w:val="22"/>
                <w:szCs w:val="22"/>
              </w:rPr>
            </w:pPr>
            <w:r w:rsidRPr="007E68D1">
              <w:rPr>
                <w:rFonts w:ascii="Arial" w:hAnsi="Arial" w:cs="Arial"/>
                <w:b/>
                <w:bCs/>
                <w:sz w:val="22"/>
                <w:szCs w:val="22"/>
              </w:rPr>
              <w:t>3 pkt</w:t>
            </w:r>
            <w:r w:rsidRPr="007E68D1">
              <w:rPr>
                <w:rFonts w:ascii="Arial" w:hAnsi="Arial" w:cs="Arial"/>
                <w:sz w:val="22"/>
                <w:szCs w:val="22"/>
              </w:rPr>
              <w:t xml:space="preserve"> – operacja związana z wykorzystaniem OZE lub rozwiązaniami mającymi bezpośredni wpływ na ograniczenie zmian klimatycznych. Udział wydatków (w kosztach kwalifikowalnych) na tego typu inwestycje powinien </w:t>
            </w:r>
            <w:r w:rsidR="00F725CF" w:rsidRPr="000A00A7">
              <w:rPr>
                <w:rFonts w:ascii="Arial" w:hAnsi="Arial" w:cs="Arial"/>
                <w:color w:val="FF0000"/>
                <w:sz w:val="22"/>
                <w:szCs w:val="22"/>
              </w:rPr>
              <w:t xml:space="preserve">być wyższy niż </w:t>
            </w:r>
            <w:r w:rsidR="002318ED">
              <w:rPr>
                <w:rFonts w:ascii="Arial" w:hAnsi="Arial" w:cs="Arial"/>
                <w:color w:val="FF0000"/>
                <w:sz w:val="22"/>
                <w:szCs w:val="22"/>
              </w:rPr>
              <w:t xml:space="preserve">10 </w:t>
            </w:r>
            <w:r w:rsidR="00F725CF" w:rsidRPr="000A00A7">
              <w:rPr>
                <w:rFonts w:ascii="Arial" w:hAnsi="Arial" w:cs="Arial"/>
                <w:color w:val="FF0000"/>
                <w:sz w:val="22"/>
                <w:szCs w:val="22"/>
              </w:rPr>
              <w:t xml:space="preserve">% </w:t>
            </w:r>
            <w:r w:rsidR="002318ED" w:rsidRPr="002318ED">
              <w:rPr>
                <w:rFonts w:ascii="Arial" w:hAnsi="Arial" w:cs="Arial"/>
                <w:color w:val="FF0000"/>
                <w:sz w:val="22"/>
                <w:szCs w:val="22"/>
              </w:rPr>
              <w:t>kosztów kwalifikowalnych</w:t>
            </w:r>
            <w:r w:rsidR="002318ED">
              <w:rPr>
                <w:rFonts w:ascii="Arial" w:hAnsi="Arial" w:cs="Arial"/>
                <w:color w:val="FF0000"/>
                <w:sz w:val="22"/>
                <w:szCs w:val="22"/>
              </w:rPr>
              <w:t>).</w:t>
            </w:r>
            <w:r w:rsidR="005611D2">
              <w:rPr>
                <w:rFonts w:ascii="Arial" w:hAnsi="Arial" w:cs="Arial"/>
                <w:color w:val="FF0000"/>
                <w:sz w:val="22"/>
                <w:szCs w:val="22"/>
              </w:rPr>
              <w:t xml:space="preserve"> </w:t>
            </w:r>
          </w:p>
          <w:p w14:paraId="65FD76B4" w14:textId="597ECB15" w:rsidR="007E3381" w:rsidRPr="002E6A73" w:rsidRDefault="007E3381" w:rsidP="0061454D">
            <w:pPr>
              <w:rPr>
                <w:rFonts w:ascii="Arial" w:hAnsi="Arial" w:cs="Arial"/>
                <w:sz w:val="10"/>
                <w:szCs w:val="10"/>
              </w:rPr>
            </w:pPr>
          </w:p>
          <w:p w14:paraId="69680454" w14:textId="77777777" w:rsidR="0061454D" w:rsidRPr="007E68D1" w:rsidRDefault="0061454D" w:rsidP="0061454D">
            <w:pPr>
              <w:rPr>
                <w:rFonts w:ascii="Arial" w:hAnsi="Arial" w:cs="Arial"/>
                <w:sz w:val="10"/>
                <w:szCs w:val="10"/>
              </w:rPr>
            </w:pPr>
          </w:p>
          <w:p w14:paraId="567B0C11" w14:textId="77777777" w:rsidR="0061454D" w:rsidRDefault="0061454D" w:rsidP="0061454D">
            <w:pPr>
              <w:rPr>
                <w:rFonts w:ascii="Arial" w:hAnsi="Arial" w:cs="Arial"/>
                <w:sz w:val="22"/>
                <w:szCs w:val="22"/>
              </w:rPr>
            </w:pPr>
            <w:r w:rsidRPr="00E25E49">
              <w:rPr>
                <w:rFonts w:ascii="Arial" w:hAnsi="Arial" w:cs="Arial"/>
                <w:b/>
                <w:bCs/>
                <w:sz w:val="22"/>
                <w:szCs w:val="22"/>
              </w:rPr>
              <w:t>0 pkt</w:t>
            </w:r>
            <w:r w:rsidRPr="0036257C">
              <w:rPr>
                <w:rFonts w:ascii="Arial" w:hAnsi="Arial" w:cs="Arial"/>
                <w:sz w:val="22"/>
                <w:szCs w:val="22"/>
              </w:rPr>
              <w:t xml:space="preserve"> – </w:t>
            </w:r>
            <w:r w:rsidRPr="002E3733">
              <w:rPr>
                <w:rFonts w:ascii="Arial" w:hAnsi="Arial" w:cs="Arial"/>
                <w:sz w:val="22"/>
                <w:szCs w:val="22"/>
              </w:rPr>
              <w:t>brak działań związanych z zapobieganiem zmianom klimatycznym lub ich minimalny wpływ na ochronę klimatu.</w:t>
            </w:r>
          </w:p>
          <w:p w14:paraId="498AC430" w14:textId="77777777" w:rsidR="0061454D" w:rsidRPr="007E68D1" w:rsidRDefault="0061454D" w:rsidP="0061454D">
            <w:pPr>
              <w:rPr>
                <w:rFonts w:ascii="Arial" w:hAnsi="Arial" w:cs="Arial"/>
                <w:sz w:val="10"/>
                <w:szCs w:val="10"/>
              </w:rPr>
            </w:pPr>
          </w:p>
          <w:p w14:paraId="6B95415F" w14:textId="77777777" w:rsidR="0061454D" w:rsidRPr="007E68D1" w:rsidRDefault="0061454D" w:rsidP="0061454D">
            <w:pPr>
              <w:rPr>
                <w:rFonts w:ascii="Arial" w:hAnsi="Arial" w:cs="Arial"/>
                <w:sz w:val="22"/>
                <w:szCs w:val="22"/>
              </w:rPr>
            </w:pPr>
            <w:r w:rsidRPr="00E25E49">
              <w:rPr>
                <w:rFonts w:ascii="Arial" w:hAnsi="Arial" w:cs="Arial"/>
                <w:sz w:val="22"/>
                <w:szCs w:val="22"/>
              </w:rPr>
              <w:t>Brak spełnienia kryterium nie eliminuje wniosku z dalszej oceny.</w:t>
            </w:r>
          </w:p>
          <w:p w14:paraId="511E5885" w14:textId="77777777" w:rsidR="0036257C" w:rsidRDefault="0061454D" w:rsidP="0061454D">
            <w:pPr>
              <w:rPr>
                <w:rFonts w:ascii="Arial" w:hAnsi="Arial" w:cs="Arial"/>
                <w:sz w:val="22"/>
                <w:szCs w:val="22"/>
              </w:rPr>
            </w:pPr>
            <w:r w:rsidRPr="00E25E49">
              <w:rPr>
                <w:rFonts w:ascii="Arial" w:hAnsi="Arial" w:cs="Arial"/>
                <w:sz w:val="22"/>
                <w:szCs w:val="22"/>
              </w:rPr>
              <w:t>Kryterium wyrażone punktowo (0 pkt lub 3 pkt).</w:t>
            </w:r>
          </w:p>
          <w:p w14:paraId="759C5684" w14:textId="57F9D4D8" w:rsidR="007E3381" w:rsidRPr="00A97D50" w:rsidRDefault="007E3381" w:rsidP="0061454D">
            <w:pPr>
              <w:rPr>
                <w:rFonts w:ascii="Arial" w:hAnsi="Arial" w:cs="Arial"/>
                <w:sz w:val="22"/>
                <w:szCs w:val="22"/>
              </w:rPr>
            </w:pPr>
          </w:p>
        </w:tc>
        <w:tc>
          <w:tcPr>
            <w:tcW w:w="2610" w:type="dxa"/>
          </w:tcPr>
          <w:p w14:paraId="2D77B125" w14:textId="77777777" w:rsidR="0061454D" w:rsidRPr="00A97D50" w:rsidRDefault="0061454D" w:rsidP="0061454D">
            <w:pPr>
              <w:rPr>
                <w:rFonts w:ascii="Arial" w:hAnsi="Arial" w:cs="Arial"/>
                <w:sz w:val="22"/>
                <w:szCs w:val="22"/>
              </w:rPr>
            </w:pPr>
            <w:r w:rsidRPr="00A97D50">
              <w:rPr>
                <w:rFonts w:ascii="Arial" w:hAnsi="Arial" w:cs="Arial"/>
                <w:sz w:val="22"/>
                <w:szCs w:val="22"/>
              </w:rPr>
              <w:t xml:space="preserve">Wniosek wraz z załącznikami </w:t>
            </w:r>
            <w:r>
              <w:rPr>
                <w:rFonts w:ascii="Arial" w:hAnsi="Arial" w:cs="Arial"/>
                <w:sz w:val="22"/>
                <w:szCs w:val="22"/>
              </w:rPr>
              <w:t xml:space="preserve">+ </w:t>
            </w:r>
            <w:r w:rsidRPr="00A97D50">
              <w:rPr>
                <w:rFonts w:ascii="Arial" w:hAnsi="Arial" w:cs="Arial"/>
                <w:sz w:val="22"/>
                <w:szCs w:val="22"/>
              </w:rPr>
              <w:t>karta zawierająca uzasadnienie</w:t>
            </w:r>
          </w:p>
          <w:p w14:paraId="63D39DF9" w14:textId="77777777" w:rsidR="0061454D" w:rsidRPr="00A97D50" w:rsidRDefault="0061454D" w:rsidP="0061454D">
            <w:pPr>
              <w:rPr>
                <w:rFonts w:ascii="Arial" w:hAnsi="Arial" w:cs="Arial"/>
                <w:sz w:val="22"/>
                <w:szCs w:val="22"/>
              </w:rPr>
            </w:pPr>
            <w:r w:rsidRPr="00A97D50">
              <w:rPr>
                <w:rFonts w:ascii="Arial" w:hAnsi="Arial" w:cs="Arial"/>
                <w:sz w:val="22"/>
                <w:szCs w:val="22"/>
              </w:rPr>
              <w:t>kryteriów</w:t>
            </w:r>
          </w:p>
          <w:p w14:paraId="695F6ACB" w14:textId="486048E0" w:rsidR="0036257C" w:rsidRPr="00A97D50" w:rsidRDefault="0061454D" w:rsidP="0061454D">
            <w:pPr>
              <w:rPr>
                <w:rFonts w:ascii="Arial" w:hAnsi="Arial" w:cs="Arial"/>
                <w:sz w:val="22"/>
                <w:szCs w:val="22"/>
              </w:rPr>
            </w:pPr>
            <w:r w:rsidRPr="00A97D50">
              <w:rPr>
                <w:rFonts w:ascii="Arial" w:hAnsi="Arial" w:cs="Arial"/>
                <w:sz w:val="22"/>
                <w:szCs w:val="22"/>
              </w:rPr>
              <w:t xml:space="preserve">wyboru </w:t>
            </w:r>
            <w:r w:rsidRPr="005C30AC">
              <w:rPr>
                <w:rFonts w:ascii="Arial" w:hAnsi="Arial" w:cs="Arial"/>
                <w:sz w:val="22"/>
                <w:szCs w:val="22"/>
              </w:rPr>
              <w:t>operacji</w:t>
            </w:r>
          </w:p>
        </w:tc>
      </w:tr>
      <w:tr w:rsidR="00A67633" w:rsidRPr="00A97D50" w14:paraId="2CA148E9" w14:textId="77777777" w:rsidTr="0036257C">
        <w:tc>
          <w:tcPr>
            <w:tcW w:w="2067" w:type="dxa"/>
            <w:shd w:val="clear" w:color="auto" w:fill="F2F2F2" w:themeFill="background1" w:themeFillShade="F2"/>
          </w:tcPr>
          <w:p w14:paraId="3A988CB6" w14:textId="1AD3FA52" w:rsidR="00A67633" w:rsidRPr="001A63D8" w:rsidRDefault="00A67633" w:rsidP="00A67633">
            <w:pPr>
              <w:rPr>
                <w:rFonts w:ascii="Arial" w:hAnsi="Arial" w:cs="Arial"/>
                <w:b/>
                <w:bCs/>
              </w:rPr>
            </w:pPr>
            <w:r w:rsidRPr="00A67633">
              <w:rPr>
                <w:rFonts w:ascii="Arial" w:hAnsi="Arial" w:cs="Arial"/>
                <w:b/>
                <w:bCs/>
              </w:rPr>
              <w:lastRenderedPageBreak/>
              <w:t xml:space="preserve">3. </w:t>
            </w:r>
            <w:r w:rsidRPr="001A63D8">
              <w:rPr>
                <w:rFonts w:ascii="Arial" w:hAnsi="Arial" w:cs="Arial"/>
                <w:b/>
                <w:bCs/>
              </w:rPr>
              <w:t>Realizacja przez osoby z grup o</w:t>
            </w:r>
            <w:r w:rsidR="001A63D8" w:rsidRPr="001A63D8">
              <w:rPr>
                <w:rFonts w:ascii="Arial" w:hAnsi="Arial" w:cs="Arial"/>
                <w:b/>
                <w:bCs/>
              </w:rPr>
              <w:t xml:space="preserve"> </w:t>
            </w:r>
            <w:r w:rsidRPr="001A63D8">
              <w:rPr>
                <w:rFonts w:ascii="Arial" w:hAnsi="Arial" w:cs="Arial"/>
                <w:b/>
                <w:bCs/>
              </w:rPr>
              <w:t>specjalnym znaczeniu dla obszaru LSR, w tym z grup</w:t>
            </w:r>
          </w:p>
          <w:p w14:paraId="4253CA61" w14:textId="095AF25E" w:rsidR="00A67633" w:rsidRPr="00376135" w:rsidRDefault="00A67633" w:rsidP="00A67633">
            <w:pPr>
              <w:rPr>
                <w:rFonts w:ascii="Arial" w:hAnsi="Arial" w:cs="Arial"/>
                <w:b/>
                <w:bCs/>
              </w:rPr>
            </w:pPr>
            <w:r w:rsidRPr="001A63D8">
              <w:rPr>
                <w:rFonts w:ascii="Arial" w:hAnsi="Arial" w:cs="Arial"/>
                <w:b/>
                <w:bCs/>
              </w:rPr>
              <w:t>w niekorzystnej sytuacji</w:t>
            </w:r>
          </w:p>
        </w:tc>
        <w:tc>
          <w:tcPr>
            <w:tcW w:w="9180" w:type="dxa"/>
          </w:tcPr>
          <w:p w14:paraId="2A32AB47" w14:textId="4C8A62F5" w:rsidR="00A67633" w:rsidRDefault="00A67633" w:rsidP="00A67633">
            <w:pPr>
              <w:rPr>
                <w:rFonts w:ascii="Arial" w:hAnsi="Arial" w:cs="Arial"/>
                <w:sz w:val="22"/>
                <w:szCs w:val="22"/>
              </w:rPr>
            </w:pPr>
            <w:r w:rsidRPr="00A67633">
              <w:rPr>
                <w:rFonts w:ascii="Arial" w:hAnsi="Arial" w:cs="Arial"/>
                <w:sz w:val="22"/>
                <w:szCs w:val="22"/>
              </w:rPr>
              <w:t xml:space="preserve">Preferowane będą </w:t>
            </w:r>
            <w:r w:rsidR="0061454D">
              <w:rPr>
                <w:rFonts w:ascii="Arial" w:hAnsi="Arial" w:cs="Arial"/>
                <w:sz w:val="22"/>
                <w:szCs w:val="22"/>
              </w:rPr>
              <w:t xml:space="preserve">operacje </w:t>
            </w:r>
            <w:r w:rsidRPr="00A67633">
              <w:rPr>
                <w:rFonts w:ascii="Arial" w:hAnsi="Arial" w:cs="Arial"/>
                <w:sz w:val="22"/>
                <w:szCs w:val="22"/>
              </w:rPr>
              <w:t>realizowane przez osoby z grup</w:t>
            </w:r>
            <w:r w:rsidR="001A63D8">
              <w:rPr>
                <w:rFonts w:ascii="Arial" w:hAnsi="Arial" w:cs="Arial"/>
                <w:sz w:val="22"/>
                <w:szCs w:val="22"/>
              </w:rPr>
              <w:t xml:space="preserve"> </w:t>
            </w:r>
            <w:r w:rsidRPr="00A67633">
              <w:rPr>
                <w:rFonts w:ascii="Arial" w:hAnsi="Arial" w:cs="Arial"/>
                <w:sz w:val="22"/>
                <w:szCs w:val="22"/>
              </w:rPr>
              <w:t>o specjalnym znaczeniu dla obszaru LSR, w tym z grup w niekorzystnej sytuacji.</w:t>
            </w:r>
          </w:p>
          <w:p w14:paraId="6E3F97BD" w14:textId="77777777" w:rsidR="001A63D8" w:rsidRPr="00A67633" w:rsidRDefault="001A63D8" w:rsidP="00A67633">
            <w:pPr>
              <w:rPr>
                <w:rFonts w:ascii="Arial" w:hAnsi="Arial" w:cs="Arial"/>
                <w:sz w:val="22"/>
                <w:szCs w:val="22"/>
              </w:rPr>
            </w:pPr>
          </w:p>
          <w:p w14:paraId="74E18F5E" w14:textId="77777777" w:rsidR="00A67633" w:rsidRDefault="00A67633" w:rsidP="00A67633">
            <w:pPr>
              <w:rPr>
                <w:rFonts w:ascii="Arial" w:hAnsi="Arial" w:cs="Arial"/>
                <w:sz w:val="22"/>
                <w:szCs w:val="22"/>
              </w:rPr>
            </w:pPr>
            <w:r w:rsidRPr="00A67633">
              <w:rPr>
                <w:rFonts w:ascii="Arial" w:hAnsi="Arial" w:cs="Arial"/>
                <w:sz w:val="22"/>
                <w:szCs w:val="22"/>
              </w:rPr>
              <w:t>Wnioskodawca należy do grupy osób o specjalnym znaczeniu dla obszaru LSR, w tym grupy w niekorzystnej sytuacji.</w:t>
            </w:r>
          </w:p>
          <w:p w14:paraId="388806C0" w14:textId="77777777" w:rsidR="001A63D8" w:rsidRPr="00A67633" w:rsidRDefault="001A63D8" w:rsidP="00A67633">
            <w:pPr>
              <w:rPr>
                <w:rFonts w:ascii="Arial" w:hAnsi="Arial" w:cs="Arial"/>
                <w:sz w:val="22"/>
                <w:szCs w:val="22"/>
              </w:rPr>
            </w:pPr>
          </w:p>
          <w:p w14:paraId="73CAEB7E" w14:textId="4324D2BB" w:rsidR="00A67633" w:rsidRDefault="00A67633" w:rsidP="001A63D8">
            <w:pPr>
              <w:spacing w:line="276" w:lineRule="auto"/>
              <w:rPr>
                <w:rFonts w:ascii="Arial" w:hAnsi="Arial" w:cs="Arial"/>
                <w:sz w:val="22"/>
                <w:szCs w:val="22"/>
              </w:rPr>
            </w:pPr>
            <w:r w:rsidRPr="00A67633">
              <w:rPr>
                <w:rFonts w:ascii="Arial" w:hAnsi="Arial" w:cs="Arial"/>
                <w:sz w:val="22"/>
                <w:szCs w:val="22"/>
              </w:rPr>
              <w:t>Z wniosku i/lub załączników jednoznacznie wynika, że wnioskodawca należy do osób z grup o specjalnym znaczeniu dla obszaru LSR, w tym z grup w niekorzystnej sytuacji. Za osoby</w:t>
            </w:r>
            <w:r w:rsidR="001A63D8">
              <w:rPr>
                <w:rFonts w:ascii="Arial" w:hAnsi="Arial" w:cs="Arial"/>
                <w:sz w:val="22"/>
                <w:szCs w:val="22"/>
              </w:rPr>
              <w:t xml:space="preserve"> </w:t>
            </w:r>
            <w:r w:rsidRPr="00A67633">
              <w:rPr>
                <w:rFonts w:ascii="Arial" w:hAnsi="Arial" w:cs="Arial"/>
                <w:sz w:val="22"/>
                <w:szCs w:val="22"/>
              </w:rPr>
              <w:t>z grup o specjalnym znaczeniu dla obszaru LSR, w tym z grup w niekorzystnej sytuacji uznaje się:</w:t>
            </w:r>
          </w:p>
          <w:p w14:paraId="3D5E4CC4" w14:textId="77777777" w:rsidR="001A63D8" w:rsidRPr="001A63D8" w:rsidRDefault="001A63D8" w:rsidP="001A63D8">
            <w:pPr>
              <w:spacing w:line="276" w:lineRule="auto"/>
              <w:rPr>
                <w:rFonts w:ascii="Arial" w:hAnsi="Arial" w:cs="Arial"/>
                <w:sz w:val="8"/>
                <w:szCs w:val="8"/>
              </w:rPr>
            </w:pPr>
          </w:p>
          <w:p w14:paraId="4AB946BF" w14:textId="73514593" w:rsidR="00A67633" w:rsidRPr="001A63D8" w:rsidRDefault="00A67633" w:rsidP="001A63D8">
            <w:pPr>
              <w:pStyle w:val="Akapitzlist"/>
              <w:numPr>
                <w:ilvl w:val="0"/>
                <w:numId w:val="13"/>
              </w:numPr>
              <w:spacing w:line="276" w:lineRule="auto"/>
              <w:rPr>
                <w:rFonts w:ascii="Arial" w:hAnsi="Arial" w:cs="Arial"/>
                <w:sz w:val="22"/>
                <w:szCs w:val="22"/>
              </w:rPr>
            </w:pPr>
            <w:r w:rsidRPr="001A63D8">
              <w:rPr>
                <w:rFonts w:ascii="Arial" w:hAnsi="Arial" w:cs="Arial"/>
                <w:sz w:val="22"/>
                <w:szCs w:val="22"/>
              </w:rPr>
              <w:t xml:space="preserve">Osoby z niepełnosprawnościami oraz ich opiekunowie; </w:t>
            </w:r>
          </w:p>
          <w:p w14:paraId="40DBDE89" w14:textId="785AEF03" w:rsidR="00A67633" w:rsidRPr="001A63D8" w:rsidRDefault="00A67633" w:rsidP="001A63D8">
            <w:pPr>
              <w:pStyle w:val="Akapitzlist"/>
              <w:numPr>
                <w:ilvl w:val="0"/>
                <w:numId w:val="13"/>
              </w:numPr>
              <w:spacing w:line="276" w:lineRule="auto"/>
              <w:rPr>
                <w:rFonts w:ascii="Arial" w:hAnsi="Arial" w:cs="Arial"/>
                <w:sz w:val="22"/>
                <w:szCs w:val="22"/>
              </w:rPr>
            </w:pPr>
            <w:r w:rsidRPr="001A63D8">
              <w:rPr>
                <w:rFonts w:ascii="Arial" w:hAnsi="Arial" w:cs="Arial"/>
                <w:sz w:val="22"/>
                <w:szCs w:val="22"/>
              </w:rPr>
              <w:t xml:space="preserve">Osoby starsze – powyżej 60 roku życia; </w:t>
            </w:r>
          </w:p>
          <w:p w14:paraId="4DF4FCBE" w14:textId="5CE90AD4" w:rsidR="00A67633" w:rsidRDefault="00A67633" w:rsidP="001A63D8">
            <w:pPr>
              <w:pStyle w:val="Akapitzlist"/>
              <w:numPr>
                <w:ilvl w:val="0"/>
                <w:numId w:val="13"/>
              </w:numPr>
              <w:spacing w:line="276" w:lineRule="auto"/>
              <w:rPr>
                <w:rFonts w:ascii="Arial" w:hAnsi="Arial" w:cs="Arial"/>
                <w:sz w:val="22"/>
                <w:szCs w:val="22"/>
              </w:rPr>
            </w:pPr>
            <w:r w:rsidRPr="001A63D8">
              <w:rPr>
                <w:rFonts w:ascii="Arial" w:hAnsi="Arial" w:cs="Arial"/>
                <w:sz w:val="22"/>
                <w:szCs w:val="22"/>
              </w:rPr>
              <w:t>Osoby młode – do 25 roku życia.</w:t>
            </w:r>
          </w:p>
          <w:p w14:paraId="329DB312" w14:textId="77777777" w:rsidR="00A65E78" w:rsidRDefault="00A65E78" w:rsidP="00A65E78">
            <w:pPr>
              <w:spacing w:line="276" w:lineRule="auto"/>
              <w:rPr>
                <w:rFonts w:ascii="Arial" w:hAnsi="Arial" w:cs="Arial"/>
                <w:sz w:val="22"/>
                <w:szCs w:val="22"/>
              </w:rPr>
            </w:pPr>
          </w:p>
          <w:p w14:paraId="60BCFA99" w14:textId="5DFFCAC8" w:rsidR="00A65E78" w:rsidRPr="00A65E78" w:rsidRDefault="00A65E78" w:rsidP="00335ACF">
            <w:pPr>
              <w:spacing w:line="276" w:lineRule="auto"/>
              <w:rPr>
                <w:rFonts w:ascii="Arial" w:hAnsi="Arial" w:cs="Arial"/>
                <w:sz w:val="22"/>
                <w:szCs w:val="22"/>
              </w:rPr>
            </w:pPr>
            <w:r w:rsidRPr="00A65E78">
              <w:rPr>
                <w:rFonts w:ascii="Arial" w:hAnsi="Arial" w:cs="Arial"/>
                <w:sz w:val="22"/>
                <w:szCs w:val="22"/>
              </w:rPr>
              <w:t xml:space="preserve">Do wniosku należy dołączyć dokumenty potwierdzające przynależność do </w:t>
            </w:r>
            <w:r w:rsidR="00AB3362">
              <w:rPr>
                <w:rFonts w:ascii="Arial" w:hAnsi="Arial" w:cs="Arial"/>
                <w:sz w:val="22"/>
                <w:szCs w:val="22"/>
              </w:rPr>
              <w:t>wyżej wymienionych</w:t>
            </w:r>
            <w:r w:rsidRPr="00A65E78">
              <w:rPr>
                <w:rFonts w:ascii="Arial" w:hAnsi="Arial" w:cs="Arial"/>
                <w:sz w:val="22"/>
                <w:szCs w:val="22"/>
              </w:rPr>
              <w:t xml:space="preserve"> grup: na potwierdzenie niepełnosprawności- orzeczenie o niepełnosprawności</w:t>
            </w:r>
            <w:r w:rsidR="00AB3362">
              <w:rPr>
                <w:rFonts w:ascii="Arial" w:hAnsi="Arial" w:cs="Arial"/>
                <w:sz w:val="22"/>
                <w:szCs w:val="22"/>
              </w:rPr>
              <w:t>/</w:t>
            </w:r>
            <w:r w:rsidR="00335ACF">
              <w:rPr>
                <w:rFonts w:ascii="Arial" w:hAnsi="Arial" w:cs="Arial"/>
                <w:sz w:val="22"/>
                <w:szCs w:val="22"/>
              </w:rPr>
              <w:t xml:space="preserve"> dokument potwierdzający bycie opiekunem osoby niepełnosprawnej.</w:t>
            </w:r>
            <w:r w:rsidRPr="00A65E78">
              <w:rPr>
                <w:rFonts w:ascii="Arial" w:hAnsi="Arial" w:cs="Arial"/>
                <w:sz w:val="22"/>
                <w:szCs w:val="22"/>
              </w:rPr>
              <w:t xml:space="preserve"> </w:t>
            </w:r>
            <w:r w:rsidR="00335ACF">
              <w:rPr>
                <w:rFonts w:ascii="Arial" w:hAnsi="Arial" w:cs="Arial"/>
                <w:sz w:val="22"/>
                <w:szCs w:val="22"/>
              </w:rPr>
              <w:t>N</w:t>
            </w:r>
            <w:r w:rsidRPr="00A65E78">
              <w:rPr>
                <w:rFonts w:ascii="Arial" w:hAnsi="Arial" w:cs="Arial"/>
                <w:sz w:val="22"/>
                <w:szCs w:val="22"/>
              </w:rPr>
              <w:t>a potwierdzenie wieku – kopia dowodu osobistego</w:t>
            </w:r>
            <w:r w:rsidR="00335ACF">
              <w:rPr>
                <w:rFonts w:ascii="Arial" w:hAnsi="Arial" w:cs="Arial"/>
                <w:sz w:val="22"/>
                <w:szCs w:val="22"/>
              </w:rPr>
              <w:t xml:space="preserve">. </w:t>
            </w:r>
          </w:p>
          <w:p w14:paraId="3AFE4406" w14:textId="77777777" w:rsidR="001A63D8" w:rsidRPr="001A63D8" w:rsidRDefault="001A63D8" w:rsidP="001A63D8">
            <w:pPr>
              <w:pStyle w:val="Akapitzlist"/>
              <w:spacing w:line="276" w:lineRule="auto"/>
              <w:rPr>
                <w:rFonts w:ascii="Arial" w:hAnsi="Arial" w:cs="Arial"/>
                <w:sz w:val="22"/>
                <w:szCs w:val="22"/>
              </w:rPr>
            </w:pPr>
          </w:p>
          <w:p w14:paraId="4A90F018" w14:textId="77777777" w:rsidR="00A67633" w:rsidRDefault="00A67633" w:rsidP="00A67633">
            <w:pPr>
              <w:rPr>
                <w:rFonts w:ascii="Arial" w:hAnsi="Arial" w:cs="Arial"/>
                <w:b/>
                <w:bCs/>
                <w:sz w:val="22"/>
                <w:szCs w:val="22"/>
              </w:rPr>
            </w:pPr>
            <w:r w:rsidRPr="001A63D8">
              <w:rPr>
                <w:rFonts w:ascii="Arial" w:hAnsi="Arial" w:cs="Arial"/>
                <w:b/>
                <w:bCs/>
                <w:sz w:val="22"/>
                <w:szCs w:val="22"/>
              </w:rPr>
              <w:t xml:space="preserve">Punkty w ramach kryterium przyznaje się w następujący sposób: </w:t>
            </w:r>
          </w:p>
          <w:p w14:paraId="40DE0333" w14:textId="77777777" w:rsidR="001A63D8" w:rsidRPr="001A63D8" w:rsidRDefault="001A63D8" w:rsidP="00A67633">
            <w:pPr>
              <w:rPr>
                <w:rFonts w:ascii="Arial" w:hAnsi="Arial" w:cs="Arial"/>
                <w:b/>
                <w:bCs/>
                <w:sz w:val="8"/>
                <w:szCs w:val="8"/>
              </w:rPr>
            </w:pPr>
          </w:p>
          <w:p w14:paraId="3557B837" w14:textId="1EE399BF" w:rsidR="00A67633" w:rsidRDefault="00A67633" w:rsidP="00A67633">
            <w:pPr>
              <w:rPr>
                <w:rFonts w:ascii="Arial" w:hAnsi="Arial" w:cs="Arial"/>
                <w:sz w:val="22"/>
                <w:szCs w:val="22"/>
              </w:rPr>
            </w:pPr>
            <w:r w:rsidRPr="001A63D8">
              <w:rPr>
                <w:rFonts w:ascii="Arial" w:hAnsi="Arial" w:cs="Arial"/>
                <w:b/>
                <w:bCs/>
                <w:sz w:val="22"/>
                <w:szCs w:val="22"/>
              </w:rPr>
              <w:t>2 pkt</w:t>
            </w:r>
            <w:r w:rsidRPr="00A67633">
              <w:rPr>
                <w:rFonts w:ascii="Arial" w:hAnsi="Arial" w:cs="Arial"/>
                <w:sz w:val="22"/>
                <w:szCs w:val="22"/>
              </w:rPr>
              <w:t xml:space="preserve"> – </w:t>
            </w:r>
            <w:r w:rsidR="008841C8">
              <w:rPr>
                <w:rFonts w:ascii="Arial" w:hAnsi="Arial" w:cs="Arial"/>
                <w:sz w:val="22"/>
                <w:szCs w:val="22"/>
              </w:rPr>
              <w:t>wnioskodawca należy do</w:t>
            </w:r>
            <w:r w:rsidRPr="00A67633">
              <w:rPr>
                <w:rFonts w:ascii="Arial" w:hAnsi="Arial" w:cs="Arial"/>
                <w:sz w:val="22"/>
                <w:szCs w:val="22"/>
              </w:rPr>
              <w:t xml:space="preserve"> grupy o specjalnym znaczeniu dla obszaru LSR lub z grupy w niekorzystnej sytuacji. </w:t>
            </w:r>
          </w:p>
          <w:p w14:paraId="10ADFE7A" w14:textId="77777777" w:rsidR="001A63D8" w:rsidRPr="001A63D8" w:rsidRDefault="001A63D8" w:rsidP="00A67633">
            <w:pPr>
              <w:rPr>
                <w:rFonts w:ascii="Arial" w:hAnsi="Arial" w:cs="Arial"/>
                <w:sz w:val="8"/>
                <w:szCs w:val="8"/>
              </w:rPr>
            </w:pPr>
          </w:p>
          <w:p w14:paraId="0142D440" w14:textId="74273330" w:rsidR="00A67633" w:rsidRDefault="00A67633" w:rsidP="00A67633">
            <w:pPr>
              <w:rPr>
                <w:rFonts w:ascii="Arial" w:hAnsi="Arial" w:cs="Arial"/>
                <w:sz w:val="22"/>
                <w:szCs w:val="22"/>
              </w:rPr>
            </w:pPr>
            <w:r w:rsidRPr="001A63D8">
              <w:rPr>
                <w:rFonts w:ascii="Arial" w:hAnsi="Arial" w:cs="Arial"/>
                <w:b/>
                <w:bCs/>
                <w:sz w:val="22"/>
                <w:szCs w:val="22"/>
              </w:rPr>
              <w:t>0 pkt</w:t>
            </w:r>
            <w:r w:rsidRPr="00A67633">
              <w:rPr>
                <w:rFonts w:ascii="Arial" w:hAnsi="Arial" w:cs="Arial"/>
                <w:sz w:val="22"/>
                <w:szCs w:val="22"/>
              </w:rPr>
              <w:t xml:space="preserve"> – </w:t>
            </w:r>
            <w:r w:rsidR="008841C8">
              <w:rPr>
                <w:rFonts w:ascii="Arial" w:hAnsi="Arial" w:cs="Arial"/>
                <w:sz w:val="22"/>
                <w:szCs w:val="22"/>
              </w:rPr>
              <w:t>wnioskodawca nie należy do</w:t>
            </w:r>
            <w:r w:rsidR="008841C8" w:rsidRPr="00A67633">
              <w:rPr>
                <w:rFonts w:ascii="Arial" w:hAnsi="Arial" w:cs="Arial"/>
                <w:sz w:val="22"/>
                <w:szCs w:val="22"/>
              </w:rPr>
              <w:t xml:space="preserve"> grupy o specjalnym znaczeniu dla obszaru LSR lub z grupy w niekorzystnej sytuacji.</w:t>
            </w:r>
          </w:p>
          <w:p w14:paraId="2015A6A9" w14:textId="77777777" w:rsidR="001A63D8" w:rsidRPr="00A67633" w:rsidRDefault="001A63D8" w:rsidP="00A67633">
            <w:pPr>
              <w:rPr>
                <w:rFonts w:ascii="Arial" w:hAnsi="Arial" w:cs="Arial"/>
                <w:sz w:val="22"/>
                <w:szCs w:val="22"/>
              </w:rPr>
            </w:pPr>
          </w:p>
          <w:p w14:paraId="7BD54C8D" w14:textId="77777777" w:rsidR="00A67633" w:rsidRDefault="00A67633" w:rsidP="00A67633">
            <w:pPr>
              <w:rPr>
                <w:rFonts w:ascii="Arial" w:hAnsi="Arial" w:cs="Arial"/>
                <w:sz w:val="22"/>
                <w:szCs w:val="22"/>
              </w:rPr>
            </w:pPr>
            <w:r w:rsidRPr="00A67633">
              <w:rPr>
                <w:rFonts w:ascii="Arial" w:hAnsi="Arial" w:cs="Arial"/>
                <w:sz w:val="22"/>
                <w:szCs w:val="22"/>
              </w:rPr>
              <w:t xml:space="preserve">Brak spełnienia kryterium nie eliminuje wniosku z dalszej oceny. </w:t>
            </w:r>
          </w:p>
          <w:p w14:paraId="25192D8C" w14:textId="77777777" w:rsidR="001A63D8" w:rsidRPr="001A63D8" w:rsidRDefault="001A63D8" w:rsidP="00A67633">
            <w:pPr>
              <w:rPr>
                <w:rFonts w:ascii="Arial" w:hAnsi="Arial" w:cs="Arial"/>
                <w:sz w:val="8"/>
                <w:szCs w:val="8"/>
              </w:rPr>
            </w:pPr>
          </w:p>
          <w:p w14:paraId="2387C9A6" w14:textId="40E6AAFE" w:rsidR="00A67633" w:rsidRPr="0036257C" w:rsidRDefault="00A67633" w:rsidP="00A67633">
            <w:pPr>
              <w:rPr>
                <w:rFonts w:ascii="Arial" w:hAnsi="Arial" w:cs="Arial"/>
                <w:sz w:val="22"/>
                <w:szCs w:val="22"/>
              </w:rPr>
            </w:pPr>
            <w:r w:rsidRPr="00A67633">
              <w:rPr>
                <w:rFonts w:ascii="Arial" w:hAnsi="Arial" w:cs="Arial"/>
                <w:sz w:val="22"/>
                <w:szCs w:val="22"/>
              </w:rPr>
              <w:t>Kryterium wyrażone punktowo (0 pkt lub 2 pkt).</w:t>
            </w:r>
          </w:p>
        </w:tc>
        <w:tc>
          <w:tcPr>
            <w:tcW w:w="2610" w:type="dxa"/>
          </w:tcPr>
          <w:p w14:paraId="1714E3F9" w14:textId="6D5108BA" w:rsidR="00A67633" w:rsidRPr="00A67633" w:rsidRDefault="00A67633" w:rsidP="00A67633">
            <w:pPr>
              <w:rPr>
                <w:rFonts w:ascii="Arial" w:hAnsi="Arial" w:cs="Arial"/>
                <w:sz w:val="22"/>
                <w:szCs w:val="22"/>
              </w:rPr>
            </w:pPr>
            <w:r w:rsidRPr="00A67633">
              <w:rPr>
                <w:rFonts w:ascii="Arial" w:hAnsi="Arial" w:cs="Arial"/>
                <w:sz w:val="22"/>
                <w:szCs w:val="22"/>
              </w:rPr>
              <w:t>Wniosek wraz z załącznikami potwierdzającymi</w:t>
            </w:r>
          </w:p>
          <w:p w14:paraId="177A94B6" w14:textId="5E3EE6BB" w:rsidR="00A67633" w:rsidRPr="0061454D" w:rsidRDefault="00A67633" w:rsidP="00A67633">
            <w:pPr>
              <w:rPr>
                <w:rFonts w:ascii="Arial" w:hAnsi="Arial" w:cs="Arial"/>
                <w:sz w:val="22"/>
                <w:szCs w:val="22"/>
              </w:rPr>
            </w:pPr>
            <w:r w:rsidRPr="0061454D">
              <w:rPr>
                <w:rFonts w:ascii="Arial" w:hAnsi="Arial" w:cs="Arial"/>
                <w:sz w:val="22"/>
                <w:szCs w:val="22"/>
              </w:rPr>
              <w:t xml:space="preserve">przynależność wnioskodawcy do jednej z grup </w:t>
            </w:r>
            <w:r w:rsidR="00780127" w:rsidRPr="0061454D">
              <w:rPr>
                <w:rFonts w:ascii="Arial" w:hAnsi="Arial" w:cs="Arial"/>
                <w:sz w:val="22"/>
                <w:szCs w:val="22"/>
              </w:rPr>
              <w:t>o specjalnym znaczeniu dla obszaru LSR</w:t>
            </w:r>
            <w:r w:rsidRPr="0061454D">
              <w:rPr>
                <w:rFonts w:ascii="Arial" w:hAnsi="Arial" w:cs="Arial"/>
                <w:sz w:val="22"/>
                <w:szCs w:val="22"/>
              </w:rPr>
              <w:t xml:space="preserve"> </w:t>
            </w:r>
            <w:r w:rsidR="008841C8" w:rsidRPr="0061454D">
              <w:rPr>
                <w:rFonts w:ascii="Arial" w:hAnsi="Arial" w:cs="Arial"/>
                <w:sz w:val="22"/>
                <w:szCs w:val="22"/>
              </w:rPr>
              <w:t xml:space="preserve">+ </w:t>
            </w:r>
            <w:r w:rsidRPr="0061454D">
              <w:rPr>
                <w:rFonts w:ascii="Arial" w:hAnsi="Arial" w:cs="Arial"/>
                <w:sz w:val="22"/>
                <w:szCs w:val="22"/>
              </w:rPr>
              <w:t>karta zawierająca uzasadnienie</w:t>
            </w:r>
          </w:p>
          <w:p w14:paraId="2B4FBA0D" w14:textId="1154155D" w:rsidR="00A67633" w:rsidRPr="00A97D50" w:rsidRDefault="00A67633" w:rsidP="00A67633">
            <w:pPr>
              <w:rPr>
                <w:rFonts w:ascii="Arial" w:hAnsi="Arial" w:cs="Arial"/>
                <w:sz w:val="22"/>
                <w:szCs w:val="22"/>
              </w:rPr>
            </w:pPr>
            <w:r w:rsidRPr="0061454D">
              <w:rPr>
                <w:rFonts w:ascii="Arial" w:hAnsi="Arial" w:cs="Arial"/>
                <w:sz w:val="22"/>
                <w:szCs w:val="22"/>
              </w:rPr>
              <w:t>kryteriów wyboru operacji</w:t>
            </w:r>
          </w:p>
        </w:tc>
      </w:tr>
    </w:tbl>
    <w:p w14:paraId="2129E8A8" w14:textId="77777777" w:rsidR="007E3381" w:rsidRDefault="007E3381" w:rsidP="0061454D">
      <w:pPr>
        <w:rPr>
          <w:rFonts w:ascii="Arial" w:hAnsi="Arial" w:cs="Arial"/>
          <w:b/>
          <w:bCs/>
          <w:sz w:val="10"/>
          <w:szCs w:val="10"/>
        </w:rPr>
      </w:pPr>
    </w:p>
    <w:p w14:paraId="48669058" w14:textId="75B2397B" w:rsidR="0061454D" w:rsidRDefault="0061454D" w:rsidP="0061454D">
      <w:pPr>
        <w:rPr>
          <w:rFonts w:ascii="Arial" w:hAnsi="Arial" w:cs="Arial"/>
          <w:b/>
          <w:bCs/>
        </w:rPr>
      </w:pPr>
      <w:r w:rsidRPr="006E17D6">
        <w:rPr>
          <w:rFonts w:ascii="Arial" w:hAnsi="Arial" w:cs="Arial"/>
          <w:b/>
          <w:bCs/>
        </w:rPr>
        <w:t xml:space="preserve">Razem maksymalna liczba punktów wynosi </w:t>
      </w:r>
      <w:r w:rsidR="002E6A73">
        <w:rPr>
          <w:rFonts w:ascii="Arial" w:hAnsi="Arial" w:cs="Arial"/>
          <w:b/>
          <w:bCs/>
        </w:rPr>
        <w:t>28</w:t>
      </w:r>
      <w:r w:rsidRPr="006E17D6">
        <w:rPr>
          <w:rFonts w:ascii="Arial" w:hAnsi="Arial" w:cs="Arial"/>
          <w:b/>
          <w:bCs/>
        </w:rPr>
        <w:t xml:space="preserve"> pkt (w tym </w:t>
      </w:r>
      <w:r>
        <w:rPr>
          <w:rFonts w:ascii="Arial" w:hAnsi="Arial" w:cs="Arial"/>
          <w:b/>
          <w:bCs/>
        </w:rPr>
        <w:t>8</w:t>
      </w:r>
      <w:r w:rsidRPr="006E17D6">
        <w:rPr>
          <w:rFonts w:ascii="Arial" w:hAnsi="Arial" w:cs="Arial"/>
          <w:b/>
          <w:bCs/>
        </w:rPr>
        <w:t xml:space="preserve"> pkt w kryteriach premiujących).</w:t>
      </w:r>
    </w:p>
    <w:p w14:paraId="2D3BB6B5" w14:textId="24140BA9" w:rsidR="0061454D" w:rsidRPr="00376135" w:rsidRDefault="0061454D" w:rsidP="00E25E49">
      <w:pPr>
        <w:rPr>
          <w:rFonts w:ascii="Arial" w:hAnsi="Arial" w:cs="Arial"/>
          <w:b/>
          <w:bCs/>
        </w:rPr>
      </w:pPr>
      <w:r w:rsidRPr="006E17D6">
        <w:rPr>
          <w:rFonts w:ascii="Arial" w:hAnsi="Arial" w:cs="Arial"/>
          <w:b/>
          <w:bCs/>
        </w:rPr>
        <w:t xml:space="preserve">Minimalna liczba punktów niezbędna do wyboru operacji wynosi </w:t>
      </w:r>
      <w:r>
        <w:rPr>
          <w:rFonts w:ascii="Arial" w:hAnsi="Arial" w:cs="Arial"/>
          <w:b/>
          <w:bCs/>
        </w:rPr>
        <w:t>1</w:t>
      </w:r>
      <w:r w:rsidR="002E6A73">
        <w:rPr>
          <w:rFonts w:ascii="Arial" w:hAnsi="Arial" w:cs="Arial"/>
          <w:b/>
          <w:bCs/>
        </w:rPr>
        <w:t>4</w:t>
      </w:r>
      <w:r w:rsidRPr="006E17D6">
        <w:rPr>
          <w:rFonts w:ascii="Arial" w:hAnsi="Arial" w:cs="Arial"/>
          <w:b/>
          <w:bCs/>
        </w:rPr>
        <w:t xml:space="preserve"> pkt.</w:t>
      </w:r>
    </w:p>
    <w:sectPr w:rsidR="0061454D" w:rsidRPr="00376135" w:rsidSect="00956DF9">
      <w:headerReference w:type="default" r:id="rId7"/>
      <w:footerReference w:type="default" r:id="rId8"/>
      <w:pgSz w:w="16838" w:h="11906" w:orient="landscape"/>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F675" w14:textId="77777777" w:rsidR="00DA560D" w:rsidRDefault="00DA560D" w:rsidP="00420B41">
      <w:pPr>
        <w:spacing w:after="0" w:line="240" w:lineRule="auto"/>
      </w:pPr>
      <w:r>
        <w:separator/>
      </w:r>
    </w:p>
  </w:endnote>
  <w:endnote w:type="continuationSeparator" w:id="0">
    <w:p w14:paraId="1526318D" w14:textId="77777777" w:rsidR="00DA560D" w:rsidRDefault="00DA560D" w:rsidP="0042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EBD0" w14:textId="1367A2B7" w:rsidR="00DC6BA4" w:rsidRDefault="00DC6BA4" w:rsidP="00DC6BA4">
    <w:pPr>
      <w:pStyle w:val="Stopka"/>
      <w:tabs>
        <w:tab w:val="clear" w:pos="4536"/>
        <w:tab w:val="clear" w:pos="9072"/>
        <w:tab w:val="left" w:pos="3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30318" w14:textId="77777777" w:rsidR="00DA560D" w:rsidRDefault="00DA560D" w:rsidP="00420B41">
      <w:pPr>
        <w:spacing w:after="0" w:line="240" w:lineRule="auto"/>
      </w:pPr>
      <w:r>
        <w:separator/>
      </w:r>
    </w:p>
  </w:footnote>
  <w:footnote w:type="continuationSeparator" w:id="0">
    <w:p w14:paraId="570FF234" w14:textId="77777777" w:rsidR="00DA560D" w:rsidRDefault="00DA560D" w:rsidP="00420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343E" w14:textId="2C967238" w:rsidR="0036257C" w:rsidRDefault="0036257C">
    <w:pPr>
      <w:pStyle w:val="Nagwek"/>
    </w:pPr>
    <w:r>
      <w:rPr>
        <w:noProof/>
      </w:rPr>
      <w:drawing>
        <wp:anchor distT="0" distB="0" distL="114300" distR="114300" simplePos="0" relativeHeight="251660288" behindDoc="0" locked="0" layoutInCell="1" allowOverlap="1" wp14:anchorId="15280901" wp14:editId="51EF925B">
          <wp:simplePos x="0" y="0"/>
          <wp:positionH relativeFrom="margin">
            <wp:align>right</wp:align>
          </wp:positionH>
          <wp:positionV relativeFrom="paragraph">
            <wp:posOffset>-287020</wp:posOffset>
          </wp:positionV>
          <wp:extent cx="8889297" cy="840260"/>
          <wp:effectExtent l="0" t="0" r="7620" b="0"/>
          <wp:wrapNone/>
          <wp:docPr id="1642701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15313" name="Obraz 1138215313"/>
                  <pic:cNvPicPr/>
                </pic:nvPicPr>
                <pic:blipFill rotWithShape="1">
                  <a:blip r:embed="rId1">
                    <a:extLst>
                      <a:ext uri="{28A0092B-C50C-407E-A947-70E740481C1C}">
                        <a14:useLocalDpi xmlns:a14="http://schemas.microsoft.com/office/drawing/2010/main" val="0"/>
                      </a:ext>
                    </a:extLst>
                  </a:blip>
                  <a:srcRect l="185" t="15622" r="-185" b="11924"/>
                  <a:stretch/>
                </pic:blipFill>
                <pic:spPr bwMode="auto">
                  <a:xfrm>
                    <a:off x="0" y="0"/>
                    <a:ext cx="8889297" cy="840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F15897" w14:textId="77777777" w:rsidR="0036257C" w:rsidRDefault="0036257C">
    <w:pPr>
      <w:pStyle w:val="Nagwek"/>
    </w:pPr>
  </w:p>
  <w:p w14:paraId="7E12BDBD" w14:textId="22BFA129" w:rsidR="00420B41" w:rsidRDefault="00420B41">
    <w:pPr>
      <w:pStyle w:val="Nagwek"/>
    </w:pPr>
  </w:p>
  <w:p w14:paraId="0D1670E5" w14:textId="60796F41" w:rsidR="00420B41" w:rsidRDefault="00420B41">
    <w:pPr>
      <w:pStyle w:val="Nagwek"/>
    </w:pPr>
    <w:r>
      <w:rPr>
        <w:noProof/>
      </w:rPr>
      <mc:AlternateContent>
        <mc:Choice Requires="wps">
          <w:drawing>
            <wp:anchor distT="0" distB="0" distL="114300" distR="114300" simplePos="0" relativeHeight="251659264" behindDoc="0" locked="0" layoutInCell="1" allowOverlap="1" wp14:anchorId="2DADE98E" wp14:editId="0DD7D997">
              <wp:simplePos x="0" y="0"/>
              <wp:positionH relativeFrom="column">
                <wp:posOffset>146410</wp:posOffset>
              </wp:positionH>
              <wp:positionV relativeFrom="paragraph">
                <wp:posOffset>53083</wp:posOffset>
              </wp:positionV>
              <wp:extent cx="8542638" cy="32951"/>
              <wp:effectExtent l="0" t="0" r="30480" b="24765"/>
              <wp:wrapNone/>
              <wp:docPr id="294627984" name="Łącznik prosty 2"/>
              <wp:cNvGraphicFramePr/>
              <a:graphic xmlns:a="http://schemas.openxmlformats.org/drawingml/2006/main">
                <a:graphicData uri="http://schemas.microsoft.com/office/word/2010/wordprocessingShape">
                  <wps:wsp>
                    <wps:cNvCnPr/>
                    <wps:spPr>
                      <a:xfrm flipV="1">
                        <a:off x="0" y="0"/>
                        <a:ext cx="8542638" cy="32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8B9354" id="Łącznik prosty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55pt,4.2pt" to="684.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6A84"/>
    <w:multiLevelType w:val="hybridMultilevel"/>
    <w:tmpl w:val="E8F8EE9A"/>
    <w:lvl w:ilvl="0" w:tplc="4D7619B0">
      <w:numFmt w:val="bullet"/>
      <w:lvlText w:val="•"/>
      <w:lvlJc w:val="left"/>
      <w:pPr>
        <w:ind w:left="1440" w:hanging="360"/>
      </w:pPr>
      <w:rPr>
        <w:rFonts w:ascii="Calibri" w:eastAsia="Calibri" w:hAnsi="Calibri" w:cs="Calibri" w:hint="default"/>
        <w:b w:val="0"/>
        <w:bCs w:val="0"/>
        <w:i w:val="0"/>
        <w:iCs w:val="0"/>
        <w:spacing w:val="0"/>
        <w:w w:val="100"/>
        <w:sz w:val="24"/>
        <w:szCs w:val="24"/>
        <w:lang w:val="pl-PL"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7B71CD8"/>
    <w:multiLevelType w:val="hybridMultilevel"/>
    <w:tmpl w:val="05EA1EFA"/>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EED4F48"/>
    <w:multiLevelType w:val="hybridMultilevel"/>
    <w:tmpl w:val="786AD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1912FA"/>
    <w:multiLevelType w:val="hybridMultilevel"/>
    <w:tmpl w:val="B7D85956"/>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F31658"/>
    <w:multiLevelType w:val="hybridMultilevel"/>
    <w:tmpl w:val="68D89CAA"/>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94C1B"/>
    <w:multiLevelType w:val="hybridMultilevel"/>
    <w:tmpl w:val="E994939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6C56BB9"/>
    <w:multiLevelType w:val="hybridMultilevel"/>
    <w:tmpl w:val="EB98D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F64272"/>
    <w:multiLevelType w:val="hybridMultilevel"/>
    <w:tmpl w:val="EA6E44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F6008C"/>
    <w:multiLevelType w:val="hybridMultilevel"/>
    <w:tmpl w:val="22B497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1B096E"/>
    <w:multiLevelType w:val="hybridMultilevel"/>
    <w:tmpl w:val="CF265F7A"/>
    <w:lvl w:ilvl="0" w:tplc="314EE172">
      <w:start w:val="1"/>
      <w:numFmt w:val="decimal"/>
      <w:lvlText w:val="%1)"/>
      <w:lvlJc w:val="left"/>
      <w:pPr>
        <w:ind w:left="278" w:hanging="708"/>
      </w:pPr>
      <w:rPr>
        <w:rFonts w:ascii="Carlito" w:eastAsia="Carlito" w:hAnsi="Carlito" w:cs="Carlito" w:hint="default"/>
        <w:b w:val="0"/>
        <w:bCs w:val="0"/>
        <w:i w:val="0"/>
        <w:iCs w:val="0"/>
        <w:spacing w:val="0"/>
        <w:w w:val="100"/>
        <w:sz w:val="22"/>
        <w:szCs w:val="22"/>
        <w:lang w:val="pl-PL" w:eastAsia="en-US" w:bidi="ar-SA"/>
      </w:rPr>
    </w:lvl>
    <w:lvl w:ilvl="1" w:tplc="64C43808">
      <w:numFmt w:val="bullet"/>
      <w:lvlText w:val=""/>
      <w:lvlJc w:val="left"/>
      <w:pPr>
        <w:ind w:left="278" w:hanging="538"/>
      </w:pPr>
      <w:rPr>
        <w:rFonts w:ascii="Symbol" w:eastAsia="Symbol" w:hAnsi="Symbol" w:cs="Symbol" w:hint="default"/>
        <w:b w:val="0"/>
        <w:bCs w:val="0"/>
        <w:i w:val="0"/>
        <w:iCs w:val="0"/>
        <w:spacing w:val="0"/>
        <w:w w:val="100"/>
        <w:sz w:val="22"/>
        <w:szCs w:val="22"/>
        <w:lang w:val="pl-PL" w:eastAsia="en-US" w:bidi="ar-SA"/>
      </w:rPr>
    </w:lvl>
    <w:lvl w:ilvl="2" w:tplc="D734A2E8">
      <w:numFmt w:val="bullet"/>
      <w:lvlText w:val="•"/>
      <w:lvlJc w:val="left"/>
      <w:pPr>
        <w:ind w:left="1609" w:hanging="538"/>
      </w:pPr>
      <w:rPr>
        <w:rFonts w:hint="default"/>
        <w:lang w:val="pl-PL" w:eastAsia="en-US" w:bidi="ar-SA"/>
      </w:rPr>
    </w:lvl>
    <w:lvl w:ilvl="3" w:tplc="2C9E1286">
      <w:numFmt w:val="bullet"/>
      <w:lvlText w:val="•"/>
      <w:lvlJc w:val="left"/>
      <w:pPr>
        <w:ind w:left="2274" w:hanging="538"/>
      </w:pPr>
      <w:rPr>
        <w:rFonts w:hint="default"/>
        <w:lang w:val="pl-PL" w:eastAsia="en-US" w:bidi="ar-SA"/>
      </w:rPr>
    </w:lvl>
    <w:lvl w:ilvl="4" w:tplc="13FE3450">
      <w:numFmt w:val="bullet"/>
      <w:lvlText w:val="•"/>
      <w:lvlJc w:val="left"/>
      <w:pPr>
        <w:ind w:left="2938" w:hanging="538"/>
      </w:pPr>
      <w:rPr>
        <w:rFonts w:hint="default"/>
        <w:lang w:val="pl-PL" w:eastAsia="en-US" w:bidi="ar-SA"/>
      </w:rPr>
    </w:lvl>
    <w:lvl w:ilvl="5" w:tplc="5E681482">
      <w:numFmt w:val="bullet"/>
      <w:lvlText w:val="•"/>
      <w:lvlJc w:val="left"/>
      <w:pPr>
        <w:ind w:left="3603" w:hanging="538"/>
      </w:pPr>
      <w:rPr>
        <w:rFonts w:hint="default"/>
        <w:lang w:val="pl-PL" w:eastAsia="en-US" w:bidi="ar-SA"/>
      </w:rPr>
    </w:lvl>
    <w:lvl w:ilvl="6" w:tplc="2D881F7A">
      <w:numFmt w:val="bullet"/>
      <w:lvlText w:val="•"/>
      <w:lvlJc w:val="left"/>
      <w:pPr>
        <w:ind w:left="4268" w:hanging="538"/>
      </w:pPr>
      <w:rPr>
        <w:rFonts w:hint="default"/>
        <w:lang w:val="pl-PL" w:eastAsia="en-US" w:bidi="ar-SA"/>
      </w:rPr>
    </w:lvl>
    <w:lvl w:ilvl="7" w:tplc="FAA4FCDA">
      <w:numFmt w:val="bullet"/>
      <w:lvlText w:val="•"/>
      <w:lvlJc w:val="left"/>
      <w:pPr>
        <w:ind w:left="4932" w:hanging="538"/>
      </w:pPr>
      <w:rPr>
        <w:rFonts w:hint="default"/>
        <w:lang w:val="pl-PL" w:eastAsia="en-US" w:bidi="ar-SA"/>
      </w:rPr>
    </w:lvl>
    <w:lvl w:ilvl="8" w:tplc="05BEB05A">
      <w:numFmt w:val="bullet"/>
      <w:lvlText w:val="•"/>
      <w:lvlJc w:val="left"/>
      <w:pPr>
        <w:ind w:left="5597" w:hanging="538"/>
      </w:pPr>
      <w:rPr>
        <w:rFonts w:hint="default"/>
        <w:lang w:val="pl-PL" w:eastAsia="en-US" w:bidi="ar-SA"/>
      </w:rPr>
    </w:lvl>
  </w:abstractNum>
  <w:abstractNum w:abstractNumId="10" w15:restartNumberingAfterBreak="0">
    <w:nsid w:val="4FA64900"/>
    <w:multiLevelType w:val="hybridMultilevel"/>
    <w:tmpl w:val="057E15AA"/>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6E56434"/>
    <w:multiLevelType w:val="hybridMultilevel"/>
    <w:tmpl w:val="D3EA584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7817E80"/>
    <w:multiLevelType w:val="hybridMultilevel"/>
    <w:tmpl w:val="6CA0C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96E4FB1"/>
    <w:multiLevelType w:val="hybridMultilevel"/>
    <w:tmpl w:val="22488CBC"/>
    <w:lvl w:ilvl="0" w:tplc="8E0AAEBC">
      <w:numFmt w:val="bullet"/>
      <w:lvlText w:val=""/>
      <w:lvlJc w:val="left"/>
      <w:pPr>
        <w:ind w:left="562" w:hanging="284"/>
      </w:pPr>
      <w:rPr>
        <w:rFonts w:ascii="Symbol" w:eastAsia="Symbol" w:hAnsi="Symbol" w:cs="Symbol" w:hint="default"/>
        <w:b w:val="0"/>
        <w:bCs w:val="0"/>
        <w:i w:val="0"/>
        <w:iCs w:val="0"/>
        <w:spacing w:val="0"/>
        <w:w w:val="100"/>
        <w:sz w:val="22"/>
        <w:szCs w:val="22"/>
        <w:lang w:val="pl-PL" w:eastAsia="en-US" w:bidi="ar-SA"/>
      </w:rPr>
    </w:lvl>
    <w:lvl w:ilvl="1" w:tplc="D8CC9E4C">
      <w:numFmt w:val="bullet"/>
      <w:lvlText w:val="•"/>
      <w:lvlJc w:val="left"/>
      <w:pPr>
        <w:ind w:left="1196" w:hanging="284"/>
      </w:pPr>
      <w:rPr>
        <w:rFonts w:hint="default"/>
        <w:lang w:val="pl-PL" w:eastAsia="en-US" w:bidi="ar-SA"/>
      </w:rPr>
    </w:lvl>
    <w:lvl w:ilvl="2" w:tplc="55646B9A">
      <w:numFmt w:val="bullet"/>
      <w:lvlText w:val="•"/>
      <w:lvlJc w:val="left"/>
      <w:pPr>
        <w:ind w:left="1833" w:hanging="284"/>
      </w:pPr>
      <w:rPr>
        <w:rFonts w:hint="default"/>
        <w:lang w:val="pl-PL" w:eastAsia="en-US" w:bidi="ar-SA"/>
      </w:rPr>
    </w:lvl>
    <w:lvl w:ilvl="3" w:tplc="80665A6C">
      <w:numFmt w:val="bullet"/>
      <w:lvlText w:val="•"/>
      <w:lvlJc w:val="left"/>
      <w:pPr>
        <w:ind w:left="2470" w:hanging="284"/>
      </w:pPr>
      <w:rPr>
        <w:rFonts w:hint="default"/>
        <w:lang w:val="pl-PL" w:eastAsia="en-US" w:bidi="ar-SA"/>
      </w:rPr>
    </w:lvl>
    <w:lvl w:ilvl="4" w:tplc="3A540E70">
      <w:numFmt w:val="bullet"/>
      <w:lvlText w:val="•"/>
      <w:lvlJc w:val="left"/>
      <w:pPr>
        <w:ind w:left="3107" w:hanging="284"/>
      </w:pPr>
      <w:rPr>
        <w:rFonts w:hint="default"/>
        <w:lang w:val="pl-PL" w:eastAsia="en-US" w:bidi="ar-SA"/>
      </w:rPr>
    </w:lvl>
    <w:lvl w:ilvl="5" w:tplc="52784AF0">
      <w:numFmt w:val="bullet"/>
      <w:lvlText w:val="•"/>
      <w:lvlJc w:val="left"/>
      <w:pPr>
        <w:ind w:left="3744" w:hanging="284"/>
      </w:pPr>
      <w:rPr>
        <w:rFonts w:hint="default"/>
        <w:lang w:val="pl-PL" w:eastAsia="en-US" w:bidi="ar-SA"/>
      </w:rPr>
    </w:lvl>
    <w:lvl w:ilvl="6" w:tplc="50484A32">
      <w:numFmt w:val="bullet"/>
      <w:lvlText w:val="•"/>
      <w:lvlJc w:val="left"/>
      <w:pPr>
        <w:ind w:left="4380" w:hanging="284"/>
      </w:pPr>
      <w:rPr>
        <w:rFonts w:hint="default"/>
        <w:lang w:val="pl-PL" w:eastAsia="en-US" w:bidi="ar-SA"/>
      </w:rPr>
    </w:lvl>
    <w:lvl w:ilvl="7" w:tplc="F67EEFFE">
      <w:numFmt w:val="bullet"/>
      <w:lvlText w:val="•"/>
      <w:lvlJc w:val="left"/>
      <w:pPr>
        <w:ind w:left="5017" w:hanging="284"/>
      </w:pPr>
      <w:rPr>
        <w:rFonts w:hint="default"/>
        <w:lang w:val="pl-PL" w:eastAsia="en-US" w:bidi="ar-SA"/>
      </w:rPr>
    </w:lvl>
    <w:lvl w:ilvl="8" w:tplc="68806064">
      <w:numFmt w:val="bullet"/>
      <w:lvlText w:val="•"/>
      <w:lvlJc w:val="left"/>
      <w:pPr>
        <w:ind w:left="5654" w:hanging="284"/>
      </w:pPr>
      <w:rPr>
        <w:rFonts w:hint="default"/>
        <w:lang w:val="pl-PL" w:eastAsia="en-US" w:bidi="ar-SA"/>
      </w:rPr>
    </w:lvl>
  </w:abstractNum>
  <w:num w:numId="1" w16cid:durableId="62680812">
    <w:abstractNumId w:val="9"/>
  </w:num>
  <w:num w:numId="2" w16cid:durableId="395200527">
    <w:abstractNumId w:val="13"/>
  </w:num>
  <w:num w:numId="3" w16cid:durableId="1097168257">
    <w:abstractNumId w:val="6"/>
  </w:num>
  <w:num w:numId="4" w16cid:durableId="1513497873">
    <w:abstractNumId w:val="4"/>
  </w:num>
  <w:num w:numId="5" w16cid:durableId="763304807">
    <w:abstractNumId w:val="12"/>
  </w:num>
  <w:num w:numId="6" w16cid:durableId="277104749">
    <w:abstractNumId w:val="7"/>
  </w:num>
  <w:num w:numId="7" w16cid:durableId="571543217">
    <w:abstractNumId w:val="3"/>
  </w:num>
  <w:num w:numId="8" w16cid:durableId="1486820743">
    <w:abstractNumId w:val="5"/>
  </w:num>
  <w:num w:numId="9" w16cid:durableId="877547820">
    <w:abstractNumId w:val="11"/>
  </w:num>
  <w:num w:numId="10" w16cid:durableId="2005008840">
    <w:abstractNumId w:val="1"/>
  </w:num>
  <w:num w:numId="11" w16cid:durableId="2102682818">
    <w:abstractNumId w:val="8"/>
  </w:num>
  <w:num w:numId="12" w16cid:durableId="620842">
    <w:abstractNumId w:val="2"/>
  </w:num>
  <w:num w:numId="13" w16cid:durableId="1538085379">
    <w:abstractNumId w:val="10"/>
  </w:num>
  <w:num w:numId="14" w16cid:durableId="22637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41"/>
    <w:rsid w:val="00076834"/>
    <w:rsid w:val="000D72AB"/>
    <w:rsid w:val="0018268A"/>
    <w:rsid w:val="00186F4D"/>
    <w:rsid w:val="0019265F"/>
    <w:rsid w:val="001A63D8"/>
    <w:rsid w:val="00220973"/>
    <w:rsid w:val="002318ED"/>
    <w:rsid w:val="0027370C"/>
    <w:rsid w:val="002E3733"/>
    <w:rsid w:val="002E6A73"/>
    <w:rsid w:val="00315CE5"/>
    <w:rsid w:val="00335ACF"/>
    <w:rsid w:val="0036257C"/>
    <w:rsid w:val="00376135"/>
    <w:rsid w:val="00381A96"/>
    <w:rsid w:val="003F1BC5"/>
    <w:rsid w:val="00420958"/>
    <w:rsid w:val="00420B41"/>
    <w:rsid w:val="00537CA1"/>
    <w:rsid w:val="005527D1"/>
    <w:rsid w:val="005611D2"/>
    <w:rsid w:val="00592B57"/>
    <w:rsid w:val="00597559"/>
    <w:rsid w:val="005B3A2D"/>
    <w:rsid w:val="0061454D"/>
    <w:rsid w:val="00622226"/>
    <w:rsid w:val="00676071"/>
    <w:rsid w:val="00696F2A"/>
    <w:rsid w:val="0069749E"/>
    <w:rsid w:val="006B6C2D"/>
    <w:rsid w:val="00735D40"/>
    <w:rsid w:val="00780127"/>
    <w:rsid w:val="007851F5"/>
    <w:rsid w:val="007A08C7"/>
    <w:rsid w:val="007E3381"/>
    <w:rsid w:val="008700BD"/>
    <w:rsid w:val="008841C8"/>
    <w:rsid w:val="008B33E8"/>
    <w:rsid w:val="008B3405"/>
    <w:rsid w:val="008B5BBE"/>
    <w:rsid w:val="00920AEB"/>
    <w:rsid w:val="00940DF3"/>
    <w:rsid w:val="009451BA"/>
    <w:rsid w:val="00956DF9"/>
    <w:rsid w:val="009631B8"/>
    <w:rsid w:val="00974886"/>
    <w:rsid w:val="009863E1"/>
    <w:rsid w:val="00986C5C"/>
    <w:rsid w:val="009C049B"/>
    <w:rsid w:val="00A1350B"/>
    <w:rsid w:val="00A65E78"/>
    <w:rsid w:val="00A67633"/>
    <w:rsid w:val="00A809EF"/>
    <w:rsid w:val="00A97D50"/>
    <w:rsid w:val="00AB3362"/>
    <w:rsid w:val="00AF4993"/>
    <w:rsid w:val="00B152C9"/>
    <w:rsid w:val="00B25B7C"/>
    <w:rsid w:val="00B32465"/>
    <w:rsid w:val="00B84980"/>
    <w:rsid w:val="00BA406D"/>
    <w:rsid w:val="00C92F7F"/>
    <w:rsid w:val="00CE0728"/>
    <w:rsid w:val="00D013F3"/>
    <w:rsid w:val="00D447EE"/>
    <w:rsid w:val="00D621B3"/>
    <w:rsid w:val="00D8507B"/>
    <w:rsid w:val="00DA560D"/>
    <w:rsid w:val="00DC6BA4"/>
    <w:rsid w:val="00E25E49"/>
    <w:rsid w:val="00E77B75"/>
    <w:rsid w:val="00E92B7F"/>
    <w:rsid w:val="00EC7F22"/>
    <w:rsid w:val="00EF2307"/>
    <w:rsid w:val="00F20840"/>
    <w:rsid w:val="00F32525"/>
    <w:rsid w:val="00F725CF"/>
    <w:rsid w:val="00FA1272"/>
    <w:rsid w:val="00FE43C4"/>
    <w:rsid w:val="00FE5569"/>
    <w:rsid w:val="00FF19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59D6"/>
  <w15:chartTrackingRefBased/>
  <w15:docId w15:val="{95B51884-AA83-4FB4-B8DC-01AEB80F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0B41"/>
    <w:pPr>
      <w:keepNext/>
      <w:keepLines/>
      <w:spacing w:before="360" w:after="80"/>
      <w:outlineLvl w:val="0"/>
    </w:pPr>
    <w:rPr>
      <w:rFonts w:asciiTheme="majorHAnsi" w:eastAsiaTheme="majorEastAsia" w:hAnsiTheme="majorHAnsi" w:cstheme="majorBidi"/>
      <w:color w:val="6D1D6A" w:themeColor="accent1" w:themeShade="BF"/>
      <w:sz w:val="40"/>
      <w:szCs w:val="40"/>
    </w:rPr>
  </w:style>
  <w:style w:type="paragraph" w:styleId="Nagwek2">
    <w:name w:val="heading 2"/>
    <w:basedOn w:val="Normalny"/>
    <w:next w:val="Normalny"/>
    <w:link w:val="Nagwek2Znak"/>
    <w:uiPriority w:val="9"/>
    <w:semiHidden/>
    <w:unhideWhenUsed/>
    <w:qFormat/>
    <w:rsid w:val="00420B41"/>
    <w:pPr>
      <w:keepNext/>
      <w:keepLines/>
      <w:spacing w:before="160" w:after="80"/>
      <w:outlineLvl w:val="1"/>
    </w:pPr>
    <w:rPr>
      <w:rFonts w:asciiTheme="majorHAnsi" w:eastAsiaTheme="majorEastAsia" w:hAnsiTheme="majorHAnsi" w:cstheme="majorBidi"/>
      <w:color w:val="6D1D6A" w:themeColor="accent1" w:themeShade="BF"/>
      <w:sz w:val="32"/>
      <w:szCs w:val="32"/>
    </w:rPr>
  </w:style>
  <w:style w:type="paragraph" w:styleId="Nagwek3">
    <w:name w:val="heading 3"/>
    <w:basedOn w:val="Normalny"/>
    <w:next w:val="Normalny"/>
    <w:link w:val="Nagwek3Znak"/>
    <w:uiPriority w:val="9"/>
    <w:semiHidden/>
    <w:unhideWhenUsed/>
    <w:qFormat/>
    <w:rsid w:val="00420B41"/>
    <w:pPr>
      <w:keepNext/>
      <w:keepLines/>
      <w:spacing w:before="160" w:after="80"/>
      <w:outlineLvl w:val="2"/>
    </w:pPr>
    <w:rPr>
      <w:rFonts w:eastAsiaTheme="majorEastAsia" w:cstheme="majorBidi"/>
      <w:color w:val="6D1D6A" w:themeColor="accent1" w:themeShade="BF"/>
      <w:sz w:val="28"/>
      <w:szCs w:val="28"/>
    </w:rPr>
  </w:style>
  <w:style w:type="paragraph" w:styleId="Nagwek4">
    <w:name w:val="heading 4"/>
    <w:basedOn w:val="Normalny"/>
    <w:next w:val="Normalny"/>
    <w:link w:val="Nagwek4Znak"/>
    <w:uiPriority w:val="9"/>
    <w:semiHidden/>
    <w:unhideWhenUsed/>
    <w:qFormat/>
    <w:rsid w:val="00420B41"/>
    <w:pPr>
      <w:keepNext/>
      <w:keepLines/>
      <w:spacing w:before="80" w:after="40"/>
      <w:outlineLvl w:val="3"/>
    </w:pPr>
    <w:rPr>
      <w:rFonts w:eastAsiaTheme="majorEastAsia" w:cstheme="majorBidi"/>
      <w:i/>
      <w:iCs/>
      <w:color w:val="6D1D6A" w:themeColor="accent1" w:themeShade="BF"/>
    </w:rPr>
  </w:style>
  <w:style w:type="paragraph" w:styleId="Nagwek5">
    <w:name w:val="heading 5"/>
    <w:basedOn w:val="Normalny"/>
    <w:next w:val="Normalny"/>
    <w:link w:val="Nagwek5Znak"/>
    <w:uiPriority w:val="9"/>
    <w:semiHidden/>
    <w:unhideWhenUsed/>
    <w:qFormat/>
    <w:rsid w:val="00420B41"/>
    <w:pPr>
      <w:keepNext/>
      <w:keepLines/>
      <w:spacing w:before="80" w:after="40"/>
      <w:outlineLvl w:val="4"/>
    </w:pPr>
    <w:rPr>
      <w:rFonts w:eastAsiaTheme="majorEastAsia" w:cstheme="majorBidi"/>
      <w:color w:val="6D1D6A" w:themeColor="accent1" w:themeShade="BF"/>
    </w:rPr>
  </w:style>
  <w:style w:type="paragraph" w:styleId="Nagwek6">
    <w:name w:val="heading 6"/>
    <w:basedOn w:val="Normalny"/>
    <w:next w:val="Normalny"/>
    <w:link w:val="Nagwek6Znak"/>
    <w:uiPriority w:val="9"/>
    <w:semiHidden/>
    <w:unhideWhenUsed/>
    <w:qFormat/>
    <w:rsid w:val="00420B4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20B4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20B4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0B4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B41"/>
    <w:rPr>
      <w:rFonts w:asciiTheme="majorHAnsi" w:eastAsiaTheme="majorEastAsia" w:hAnsiTheme="majorHAnsi" w:cstheme="majorBidi"/>
      <w:color w:val="6D1D6A" w:themeColor="accent1" w:themeShade="BF"/>
      <w:sz w:val="40"/>
      <w:szCs w:val="40"/>
    </w:rPr>
  </w:style>
  <w:style w:type="character" w:customStyle="1" w:styleId="Nagwek2Znak">
    <w:name w:val="Nagłówek 2 Znak"/>
    <w:basedOn w:val="Domylnaczcionkaakapitu"/>
    <w:link w:val="Nagwek2"/>
    <w:uiPriority w:val="9"/>
    <w:semiHidden/>
    <w:rsid w:val="00420B41"/>
    <w:rPr>
      <w:rFonts w:asciiTheme="majorHAnsi" w:eastAsiaTheme="majorEastAsia" w:hAnsiTheme="majorHAnsi" w:cstheme="majorBidi"/>
      <w:color w:val="6D1D6A" w:themeColor="accent1" w:themeShade="BF"/>
      <w:sz w:val="32"/>
      <w:szCs w:val="32"/>
    </w:rPr>
  </w:style>
  <w:style w:type="character" w:customStyle="1" w:styleId="Nagwek3Znak">
    <w:name w:val="Nagłówek 3 Znak"/>
    <w:basedOn w:val="Domylnaczcionkaakapitu"/>
    <w:link w:val="Nagwek3"/>
    <w:uiPriority w:val="9"/>
    <w:semiHidden/>
    <w:rsid w:val="00420B41"/>
    <w:rPr>
      <w:rFonts w:eastAsiaTheme="majorEastAsia" w:cstheme="majorBidi"/>
      <w:color w:val="6D1D6A" w:themeColor="accent1" w:themeShade="BF"/>
      <w:sz w:val="28"/>
      <w:szCs w:val="28"/>
    </w:rPr>
  </w:style>
  <w:style w:type="character" w:customStyle="1" w:styleId="Nagwek4Znak">
    <w:name w:val="Nagłówek 4 Znak"/>
    <w:basedOn w:val="Domylnaczcionkaakapitu"/>
    <w:link w:val="Nagwek4"/>
    <w:uiPriority w:val="9"/>
    <w:semiHidden/>
    <w:rsid w:val="00420B41"/>
    <w:rPr>
      <w:rFonts w:eastAsiaTheme="majorEastAsia" w:cstheme="majorBidi"/>
      <w:i/>
      <w:iCs/>
      <w:color w:val="6D1D6A" w:themeColor="accent1" w:themeShade="BF"/>
    </w:rPr>
  </w:style>
  <w:style w:type="character" w:customStyle="1" w:styleId="Nagwek5Znak">
    <w:name w:val="Nagłówek 5 Znak"/>
    <w:basedOn w:val="Domylnaczcionkaakapitu"/>
    <w:link w:val="Nagwek5"/>
    <w:uiPriority w:val="9"/>
    <w:semiHidden/>
    <w:rsid w:val="00420B41"/>
    <w:rPr>
      <w:rFonts w:eastAsiaTheme="majorEastAsia" w:cstheme="majorBidi"/>
      <w:color w:val="6D1D6A" w:themeColor="accent1" w:themeShade="BF"/>
    </w:rPr>
  </w:style>
  <w:style w:type="character" w:customStyle="1" w:styleId="Nagwek6Znak">
    <w:name w:val="Nagłówek 6 Znak"/>
    <w:basedOn w:val="Domylnaczcionkaakapitu"/>
    <w:link w:val="Nagwek6"/>
    <w:uiPriority w:val="9"/>
    <w:semiHidden/>
    <w:rsid w:val="00420B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20B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20B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0B41"/>
    <w:rPr>
      <w:rFonts w:eastAsiaTheme="majorEastAsia" w:cstheme="majorBidi"/>
      <w:color w:val="272727" w:themeColor="text1" w:themeTint="D8"/>
    </w:rPr>
  </w:style>
  <w:style w:type="paragraph" w:styleId="Tytu">
    <w:name w:val="Title"/>
    <w:basedOn w:val="Normalny"/>
    <w:next w:val="Normalny"/>
    <w:link w:val="TytuZnak"/>
    <w:uiPriority w:val="10"/>
    <w:qFormat/>
    <w:rsid w:val="00420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0B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20B4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20B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0B41"/>
    <w:pPr>
      <w:spacing w:before="160"/>
      <w:jc w:val="center"/>
    </w:pPr>
    <w:rPr>
      <w:i/>
      <w:iCs/>
      <w:color w:val="404040" w:themeColor="text1" w:themeTint="BF"/>
    </w:rPr>
  </w:style>
  <w:style w:type="character" w:customStyle="1" w:styleId="CytatZnak">
    <w:name w:val="Cytat Znak"/>
    <w:basedOn w:val="Domylnaczcionkaakapitu"/>
    <w:link w:val="Cytat"/>
    <w:uiPriority w:val="29"/>
    <w:rsid w:val="00420B41"/>
    <w:rPr>
      <w:i/>
      <w:iCs/>
      <w:color w:val="404040" w:themeColor="text1" w:themeTint="BF"/>
    </w:rPr>
  </w:style>
  <w:style w:type="paragraph" w:styleId="Akapitzlist">
    <w:name w:val="List Paragraph"/>
    <w:basedOn w:val="Normalny"/>
    <w:uiPriority w:val="34"/>
    <w:qFormat/>
    <w:rsid w:val="00420B41"/>
    <w:pPr>
      <w:ind w:left="720"/>
      <w:contextualSpacing/>
    </w:pPr>
  </w:style>
  <w:style w:type="character" w:styleId="Wyrnienieintensywne">
    <w:name w:val="Intense Emphasis"/>
    <w:basedOn w:val="Domylnaczcionkaakapitu"/>
    <w:uiPriority w:val="21"/>
    <w:qFormat/>
    <w:rsid w:val="00420B41"/>
    <w:rPr>
      <w:i/>
      <w:iCs/>
      <w:color w:val="6D1D6A" w:themeColor="accent1" w:themeShade="BF"/>
    </w:rPr>
  </w:style>
  <w:style w:type="paragraph" w:styleId="Cytatintensywny">
    <w:name w:val="Intense Quote"/>
    <w:basedOn w:val="Normalny"/>
    <w:next w:val="Normalny"/>
    <w:link w:val="CytatintensywnyZnak"/>
    <w:uiPriority w:val="30"/>
    <w:qFormat/>
    <w:rsid w:val="00420B41"/>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CytatintensywnyZnak">
    <w:name w:val="Cytat intensywny Znak"/>
    <w:basedOn w:val="Domylnaczcionkaakapitu"/>
    <w:link w:val="Cytatintensywny"/>
    <w:uiPriority w:val="30"/>
    <w:rsid w:val="00420B41"/>
    <w:rPr>
      <w:i/>
      <w:iCs/>
      <w:color w:val="6D1D6A" w:themeColor="accent1" w:themeShade="BF"/>
    </w:rPr>
  </w:style>
  <w:style w:type="character" w:styleId="Odwoanieintensywne">
    <w:name w:val="Intense Reference"/>
    <w:basedOn w:val="Domylnaczcionkaakapitu"/>
    <w:uiPriority w:val="32"/>
    <w:qFormat/>
    <w:rsid w:val="00420B41"/>
    <w:rPr>
      <w:b/>
      <w:bCs/>
      <w:smallCaps/>
      <w:color w:val="6D1D6A" w:themeColor="accent1" w:themeShade="BF"/>
      <w:spacing w:val="5"/>
    </w:rPr>
  </w:style>
  <w:style w:type="paragraph" w:styleId="Nagwek">
    <w:name w:val="header"/>
    <w:basedOn w:val="Normalny"/>
    <w:link w:val="NagwekZnak"/>
    <w:uiPriority w:val="99"/>
    <w:unhideWhenUsed/>
    <w:rsid w:val="00420B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0B41"/>
  </w:style>
  <w:style w:type="paragraph" w:styleId="Stopka">
    <w:name w:val="footer"/>
    <w:basedOn w:val="Normalny"/>
    <w:link w:val="StopkaZnak"/>
    <w:uiPriority w:val="99"/>
    <w:unhideWhenUsed/>
    <w:rsid w:val="00420B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0B41"/>
  </w:style>
  <w:style w:type="paragraph" w:styleId="Tekstpodstawowy">
    <w:name w:val="Body Text"/>
    <w:basedOn w:val="Normalny"/>
    <w:link w:val="TekstpodstawowyZnak"/>
    <w:uiPriority w:val="1"/>
    <w:qFormat/>
    <w:rsid w:val="00420B41"/>
    <w:pPr>
      <w:widowControl w:val="0"/>
      <w:autoSpaceDE w:val="0"/>
      <w:autoSpaceDN w:val="0"/>
      <w:spacing w:before="10" w:after="0" w:line="240" w:lineRule="auto"/>
    </w:pPr>
    <w:rPr>
      <w:rFonts w:ascii="Carlito" w:eastAsia="Carlito" w:hAnsi="Carlito" w:cs="Carlito"/>
      <w:kern w:val="0"/>
      <w:sz w:val="22"/>
      <w:szCs w:val="22"/>
      <w14:ligatures w14:val="none"/>
    </w:rPr>
  </w:style>
  <w:style w:type="character" w:customStyle="1" w:styleId="TekstpodstawowyZnak">
    <w:name w:val="Tekst podstawowy Znak"/>
    <w:basedOn w:val="Domylnaczcionkaakapitu"/>
    <w:link w:val="Tekstpodstawowy"/>
    <w:uiPriority w:val="1"/>
    <w:rsid w:val="00420B41"/>
    <w:rPr>
      <w:rFonts w:ascii="Carlito" w:eastAsia="Carlito" w:hAnsi="Carlito" w:cs="Carlito"/>
      <w:kern w:val="0"/>
      <w:sz w:val="22"/>
      <w:szCs w:val="22"/>
      <w14:ligatures w14:val="none"/>
    </w:rPr>
  </w:style>
  <w:style w:type="table" w:styleId="Tabela-Siatka">
    <w:name w:val="Table Grid"/>
    <w:basedOn w:val="Standardowy"/>
    <w:uiPriority w:val="39"/>
    <w:rsid w:val="003F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EF2307"/>
    <w:pPr>
      <w:widowControl w:val="0"/>
      <w:autoSpaceDE w:val="0"/>
      <w:autoSpaceDN w:val="0"/>
      <w:spacing w:after="0" w:line="240" w:lineRule="auto"/>
    </w:pPr>
    <w:rPr>
      <w:rFonts w:ascii="Carlito" w:eastAsia="Carlito" w:hAnsi="Carlito" w:cs="Carlito"/>
      <w:kern w:val="0"/>
      <w:sz w:val="22"/>
      <w:szCs w:val="22"/>
      <w14:ligatures w14:val="none"/>
    </w:rPr>
  </w:style>
  <w:style w:type="character" w:styleId="Odwoaniedokomentarza">
    <w:name w:val="annotation reference"/>
    <w:basedOn w:val="Domylnaczcionkaakapitu"/>
    <w:uiPriority w:val="99"/>
    <w:semiHidden/>
    <w:unhideWhenUsed/>
    <w:rsid w:val="00696F2A"/>
    <w:rPr>
      <w:sz w:val="16"/>
      <w:szCs w:val="16"/>
    </w:rPr>
  </w:style>
  <w:style w:type="paragraph" w:styleId="Tekstkomentarza">
    <w:name w:val="annotation text"/>
    <w:basedOn w:val="Normalny"/>
    <w:link w:val="TekstkomentarzaZnak"/>
    <w:uiPriority w:val="99"/>
    <w:unhideWhenUsed/>
    <w:rsid w:val="00696F2A"/>
    <w:pPr>
      <w:spacing w:line="240" w:lineRule="auto"/>
    </w:pPr>
    <w:rPr>
      <w:sz w:val="20"/>
      <w:szCs w:val="20"/>
    </w:rPr>
  </w:style>
  <w:style w:type="character" w:customStyle="1" w:styleId="TekstkomentarzaZnak">
    <w:name w:val="Tekst komentarza Znak"/>
    <w:basedOn w:val="Domylnaczcionkaakapitu"/>
    <w:link w:val="Tekstkomentarza"/>
    <w:uiPriority w:val="99"/>
    <w:rsid w:val="00696F2A"/>
    <w:rPr>
      <w:sz w:val="20"/>
      <w:szCs w:val="20"/>
    </w:rPr>
  </w:style>
  <w:style w:type="paragraph" w:styleId="Tematkomentarza">
    <w:name w:val="annotation subject"/>
    <w:basedOn w:val="Tekstkomentarza"/>
    <w:next w:val="Tekstkomentarza"/>
    <w:link w:val="TematkomentarzaZnak"/>
    <w:uiPriority w:val="99"/>
    <w:semiHidden/>
    <w:unhideWhenUsed/>
    <w:rsid w:val="00696F2A"/>
    <w:rPr>
      <w:b/>
      <w:bCs/>
    </w:rPr>
  </w:style>
  <w:style w:type="character" w:customStyle="1" w:styleId="TematkomentarzaZnak">
    <w:name w:val="Temat komentarza Znak"/>
    <w:basedOn w:val="TekstkomentarzaZnak"/>
    <w:link w:val="Tematkomentarza"/>
    <w:uiPriority w:val="99"/>
    <w:semiHidden/>
    <w:rsid w:val="00696F2A"/>
    <w:rPr>
      <w:b/>
      <w:bCs/>
      <w:sz w:val="20"/>
      <w:szCs w:val="20"/>
    </w:rPr>
  </w:style>
  <w:style w:type="character" w:styleId="Hipercze">
    <w:name w:val="Hyperlink"/>
    <w:basedOn w:val="Domylnaczcionkaakapitu"/>
    <w:uiPriority w:val="99"/>
    <w:unhideWhenUsed/>
    <w:rsid w:val="00696F2A"/>
    <w:rPr>
      <w:color w:val="0066FF" w:themeColor="hyperlink"/>
      <w:u w:val="single"/>
    </w:rPr>
  </w:style>
  <w:style w:type="character" w:styleId="Nierozpoznanawzmianka">
    <w:name w:val="Unresolved Mention"/>
    <w:basedOn w:val="Domylnaczcionkaakapitu"/>
    <w:uiPriority w:val="99"/>
    <w:semiHidden/>
    <w:unhideWhenUsed/>
    <w:rsid w:val="00696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Fioletowy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2202</Words>
  <Characters>13216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4</cp:revision>
  <cp:lastPrinted>2025-03-13T08:42:00Z</cp:lastPrinted>
  <dcterms:created xsi:type="dcterms:W3CDTF">2025-04-28T13:37:00Z</dcterms:created>
  <dcterms:modified xsi:type="dcterms:W3CDTF">2025-04-29T12:02:00Z</dcterms:modified>
</cp:coreProperties>
</file>