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D07EF" w14:textId="77777777" w:rsidR="00092E4F" w:rsidRPr="00657231" w:rsidRDefault="00092E4F" w:rsidP="00010C9B">
      <w:pPr>
        <w:jc w:val="center"/>
        <w:rPr>
          <w:rFonts w:ascii="Candara" w:hAnsi="Candara" w:cs="Times New Roman"/>
          <w:b/>
          <w:sz w:val="24"/>
          <w:szCs w:val="24"/>
        </w:rPr>
      </w:pPr>
    </w:p>
    <w:p w14:paraId="56660DBA" w14:textId="038CD1D1" w:rsidR="00010C9B" w:rsidRPr="00657231" w:rsidRDefault="00010C9B" w:rsidP="00092E4F">
      <w:pPr>
        <w:spacing w:after="0"/>
        <w:jc w:val="center"/>
        <w:rPr>
          <w:rFonts w:ascii="Candara" w:hAnsi="Candara" w:cs="Times New Roman"/>
          <w:b/>
          <w:sz w:val="24"/>
          <w:szCs w:val="24"/>
        </w:rPr>
      </w:pPr>
      <w:r w:rsidRPr="00657231">
        <w:rPr>
          <w:rFonts w:ascii="Candara" w:hAnsi="Candara" w:cs="Times New Roman"/>
          <w:b/>
          <w:sz w:val="24"/>
          <w:szCs w:val="24"/>
        </w:rPr>
        <w:t>ZAPYTANIE OFERTOWE</w:t>
      </w:r>
      <w:r w:rsidR="00BD119C">
        <w:rPr>
          <w:rFonts w:ascii="Candara" w:hAnsi="Candara" w:cs="Times New Roman"/>
          <w:b/>
          <w:sz w:val="24"/>
          <w:szCs w:val="24"/>
        </w:rPr>
        <w:t xml:space="preserve"> nr 2</w:t>
      </w:r>
    </w:p>
    <w:p w14:paraId="2429715D" w14:textId="6A07BB00" w:rsidR="00010C9B" w:rsidRPr="00657231" w:rsidRDefault="00010C9B" w:rsidP="00092E4F">
      <w:pPr>
        <w:spacing w:after="0"/>
        <w:jc w:val="center"/>
        <w:rPr>
          <w:rFonts w:ascii="Candara" w:hAnsi="Candara" w:cs="Times New Roman"/>
          <w:b/>
          <w:sz w:val="24"/>
          <w:szCs w:val="24"/>
        </w:rPr>
      </w:pPr>
      <w:r w:rsidRPr="00657231">
        <w:rPr>
          <w:rFonts w:ascii="Candara" w:hAnsi="Candara" w:cs="Times New Roman"/>
          <w:b/>
          <w:sz w:val="24"/>
          <w:szCs w:val="24"/>
        </w:rPr>
        <w:t xml:space="preserve">Z DNIA </w:t>
      </w:r>
      <w:r w:rsidR="007230A2">
        <w:rPr>
          <w:rFonts w:ascii="Candara" w:hAnsi="Candara" w:cs="Times New Roman"/>
          <w:b/>
          <w:sz w:val="24"/>
          <w:szCs w:val="24"/>
        </w:rPr>
        <w:t>23</w:t>
      </w:r>
      <w:r w:rsidR="00EA3BC0" w:rsidRPr="00657231">
        <w:rPr>
          <w:rFonts w:ascii="Candara" w:hAnsi="Candara" w:cs="Times New Roman"/>
          <w:b/>
          <w:sz w:val="24"/>
          <w:szCs w:val="24"/>
        </w:rPr>
        <w:t>.</w:t>
      </w:r>
      <w:r w:rsidR="00686CF7">
        <w:rPr>
          <w:rFonts w:ascii="Candara" w:hAnsi="Candara" w:cs="Times New Roman"/>
          <w:b/>
          <w:sz w:val="24"/>
          <w:szCs w:val="24"/>
        </w:rPr>
        <w:t>0</w:t>
      </w:r>
      <w:r w:rsidR="007230A2">
        <w:rPr>
          <w:rFonts w:ascii="Candara" w:hAnsi="Candara" w:cs="Times New Roman"/>
          <w:b/>
          <w:sz w:val="24"/>
          <w:szCs w:val="24"/>
        </w:rPr>
        <w:t>5</w:t>
      </w:r>
      <w:r w:rsidR="00EA3BC0" w:rsidRPr="00657231">
        <w:rPr>
          <w:rFonts w:ascii="Candara" w:hAnsi="Candara" w:cs="Times New Roman"/>
          <w:b/>
          <w:sz w:val="24"/>
          <w:szCs w:val="24"/>
        </w:rPr>
        <w:t>.20</w:t>
      </w:r>
      <w:r w:rsidR="00686CF7">
        <w:rPr>
          <w:rFonts w:ascii="Candara" w:hAnsi="Candara" w:cs="Times New Roman"/>
          <w:b/>
          <w:sz w:val="24"/>
          <w:szCs w:val="24"/>
        </w:rPr>
        <w:t>25</w:t>
      </w:r>
    </w:p>
    <w:p w14:paraId="51DDEC33" w14:textId="77777777" w:rsidR="008579E4" w:rsidRPr="008579E4" w:rsidRDefault="008579E4" w:rsidP="008579E4">
      <w:pPr>
        <w:jc w:val="both"/>
        <w:rPr>
          <w:rFonts w:ascii="Candara" w:hAnsi="Candara" w:cs="Times New Roman"/>
          <w:b/>
          <w:sz w:val="24"/>
          <w:szCs w:val="24"/>
        </w:rPr>
      </w:pPr>
    </w:p>
    <w:p w14:paraId="49BB3DE3" w14:textId="1653D095" w:rsidR="008579E4" w:rsidRPr="008579E4" w:rsidRDefault="008579E4" w:rsidP="008579E4">
      <w:pPr>
        <w:jc w:val="both"/>
        <w:rPr>
          <w:rFonts w:ascii="Candara" w:hAnsi="Candara" w:cs="Times New Roman"/>
          <w:bCs/>
          <w:sz w:val="24"/>
          <w:szCs w:val="24"/>
        </w:rPr>
      </w:pPr>
      <w:r w:rsidRPr="008579E4">
        <w:rPr>
          <w:rFonts w:ascii="Candara" w:hAnsi="Candara" w:cs="Times New Roman"/>
          <w:b/>
          <w:sz w:val="24"/>
          <w:szCs w:val="24"/>
        </w:rPr>
        <w:t xml:space="preserve">Dotyczy: </w:t>
      </w:r>
      <w:r w:rsidRPr="008579E4">
        <w:rPr>
          <w:rFonts w:ascii="Candara" w:hAnsi="Candara" w:cs="Times New Roman"/>
          <w:bCs/>
          <w:sz w:val="24"/>
          <w:szCs w:val="24"/>
        </w:rPr>
        <w:t xml:space="preserve">Zakupu </w:t>
      </w:r>
      <w:r w:rsidR="00AD5B8E">
        <w:rPr>
          <w:rFonts w:ascii="Candara" w:hAnsi="Candara" w:cs="Times New Roman"/>
          <w:bCs/>
          <w:sz w:val="24"/>
          <w:szCs w:val="24"/>
        </w:rPr>
        <w:t>u</w:t>
      </w:r>
      <w:r w:rsidR="00AD5B8E" w:rsidRPr="00AD5B8E">
        <w:rPr>
          <w:rFonts w:ascii="Candara" w:hAnsi="Candara" w:cs="Times New Roman"/>
          <w:bCs/>
          <w:sz w:val="24"/>
          <w:szCs w:val="24"/>
        </w:rPr>
        <w:t>rządzeni</w:t>
      </w:r>
      <w:r w:rsidR="00AD5B8E">
        <w:rPr>
          <w:rFonts w:ascii="Candara" w:hAnsi="Candara" w:cs="Times New Roman"/>
          <w:bCs/>
          <w:sz w:val="24"/>
          <w:szCs w:val="24"/>
        </w:rPr>
        <w:t>a</w:t>
      </w:r>
      <w:r w:rsidR="00AD5B8E" w:rsidRPr="00AD5B8E">
        <w:rPr>
          <w:rFonts w:ascii="Candara" w:hAnsi="Candara" w:cs="Times New Roman"/>
          <w:bCs/>
          <w:sz w:val="24"/>
          <w:szCs w:val="24"/>
        </w:rPr>
        <w:t xml:space="preserve"> wielofunkcyjne</w:t>
      </w:r>
      <w:r w:rsidR="00AD5B8E">
        <w:rPr>
          <w:rFonts w:ascii="Candara" w:hAnsi="Candara" w:cs="Times New Roman"/>
          <w:bCs/>
          <w:sz w:val="24"/>
          <w:szCs w:val="24"/>
        </w:rPr>
        <w:t>go</w:t>
      </w:r>
    </w:p>
    <w:p w14:paraId="3FDF0B1D" w14:textId="77777777" w:rsidR="00F21804" w:rsidRPr="00657231" w:rsidRDefault="00F21804" w:rsidP="00F21804">
      <w:pPr>
        <w:jc w:val="both"/>
        <w:rPr>
          <w:rFonts w:ascii="Candara" w:hAnsi="Candara" w:cs="Times New Roman"/>
          <w:sz w:val="24"/>
          <w:szCs w:val="24"/>
        </w:rPr>
      </w:pPr>
    </w:p>
    <w:p w14:paraId="6ABA2E3A" w14:textId="77777777" w:rsidR="00010C9B" w:rsidRPr="00657231" w:rsidRDefault="009F1CC0" w:rsidP="009F1CC0">
      <w:pPr>
        <w:jc w:val="both"/>
        <w:rPr>
          <w:rFonts w:ascii="Candara" w:hAnsi="Candara" w:cs="Times New Roman"/>
          <w:b/>
          <w:sz w:val="24"/>
          <w:szCs w:val="24"/>
        </w:rPr>
      </w:pPr>
      <w:r w:rsidRPr="00657231">
        <w:rPr>
          <w:rFonts w:ascii="Candara" w:hAnsi="Candara" w:cs="Times New Roman"/>
          <w:b/>
          <w:sz w:val="24"/>
          <w:szCs w:val="24"/>
        </w:rPr>
        <w:t>Zamawiający:</w:t>
      </w:r>
    </w:p>
    <w:p w14:paraId="038C46FC" w14:textId="77777777" w:rsidR="00010C9B" w:rsidRPr="00657231" w:rsidRDefault="00010C9B" w:rsidP="00845D87">
      <w:pPr>
        <w:spacing w:after="0"/>
        <w:jc w:val="both"/>
        <w:rPr>
          <w:rFonts w:ascii="Candara" w:hAnsi="Candara" w:cs="Times New Roman"/>
          <w:sz w:val="24"/>
          <w:szCs w:val="24"/>
        </w:rPr>
      </w:pPr>
      <w:r w:rsidRPr="00657231">
        <w:rPr>
          <w:rFonts w:ascii="Candara" w:hAnsi="Candara" w:cs="Times New Roman"/>
          <w:sz w:val="24"/>
          <w:szCs w:val="24"/>
        </w:rPr>
        <w:t>Stowar</w:t>
      </w:r>
      <w:r w:rsidR="00BE4869" w:rsidRPr="00657231">
        <w:rPr>
          <w:rFonts w:ascii="Candara" w:hAnsi="Candara" w:cs="Times New Roman"/>
          <w:sz w:val="24"/>
          <w:szCs w:val="24"/>
        </w:rPr>
        <w:t xml:space="preserve">zyszenie Przyjazna Dolina Raby </w:t>
      </w:r>
      <w:r w:rsidR="004C2DAE" w:rsidRPr="00657231">
        <w:rPr>
          <w:rFonts w:ascii="Candara" w:hAnsi="Candara" w:cs="Times New Roman"/>
          <w:sz w:val="24"/>
          <w:szCs w:val="24"/>
        </w:rPr>
        <w:t>i Czarnej Orawy</w:t>
      </w:r>
      <w:r w:rsidRPr="00657231">
        <w:rPr>
          <w:rFonts w:ascii="Candara" w:hAnsi="Candara" w:cs="Times New Roman"/>
          <w:sz w:val="24"/>
          <w:szCs w:val="24"/>
        </w:rPr>
        <w:tab/>
      </w:r>
      <w:r w:rsidRPr="00657231">
        <w:rPr>
          <w:rFonts w:ascii="Candara" w:hAnsi="Candara" w:cs="Times New Roman"/>
          <w:sz w:val="24"/>
          <w:szCs w:val="24"/>
        </w:rPr>
        <w:tab/>
      </w:r>
      <w:r w:rsidRPr="00657231">
        <w:rPr>
          <w:rFonts w:ascii="Candara" w:hAnsi="Candara" w:cs="Times New Roman"/>
          <w:sz w:val="24"/>
          <w:szCs w:val="24"/>
        </w:rPr>
        <w:tab/>
      </w:r>
    </w:p>
    <w:p w14:paraId="59498BC6" w14:textId="77777777" w:rsidR="001C7121" w:rsidRPr="001C7121" w:rsidRDefault="001C7121" w:rsidP="001C7121">
      <w:pPr>
        <w:spacing w:after="0"/>
        <w:jc w:val="both"/>
        <w:rPr>
          <w:rFonts w:ascii="Candara" w:hAnsi="Candara" w:cs="Times New Roman"/>
          <w:sz w:val="24"/>
          <w:szCs w:val="24"/>
        </w:rPr>
      </w:pPr>
      <w:r w:rsidRPr="001C7121">
        <w:rPr>
          <w:rFonts w:ascii="Candara" w:hAnsi="Candara" w:cs="Times New Roman"/>
          <w:sz w:val="24"/>
          <w:szCs w:val="24"/>
        </w:rPr>
        <w:t>Sieniawa 8 B</w:t>
      </w:r>
    </w:p>
    <w:p w14:paraId="03BD6B16" w14:textId="77777777" w:rsidR="001C7121" w:rsidRDefault="001C7121" w:rsidP="001C7121">
      <w:pPr>
        <w:spacing w:after="0"/>
        <w:jc w:val="both"/>
        <w:rPr>
          <w:rFonts w:ascii="Candara" w:hAnsi="Candara" w:cs="Times New Roman"/>
          <w:sz w:val="24"/>
          <w:szCs w:val="24"/>
        </w:rPr>
      </w:pPr>
      <w:r w:rsidRPr="001C7121">
        <w:rPr>
          <w:rFonts w:ascii="Candara" w:hAnsi="Candara" w:cs="Times New Roman"/>
          <w:sz w:val="24"/>
          <w:szCs w:val="24"/>
        </w:rPr>
        <w:t xml:space="preserve">34-723 Sieniawa </w:t>
      </w:r>
    </w:p>
    <w:p w14:paraId="71D0E893" w14:textId="654784C5" w:rsidR="00010C9B" w:rsidRPr="00657231" w:rsidRDefault="00845D87" w:rsidP="001C7121">
      <w:pPr>
        <w:spacing w:after="0"/>
        <w:jc w:val="both"/>
        <w:rPr>
          <w:rFonts w:ascii="Candara" w:hAnsi="Candara" w:cs="Times New Roman"/>
          <w:sz w:val="24"/>
          <w:szCs w:val="24"/>
        </w:rPr>
      </w:pPr>
      <w:r w:rsidRPr="00657231">
        <w:rPr>
          <w:rFonts w:ascii="Candara" w:hAnsi="Candara" w:cs="Times New Roman"/>
          <w:sz w:val="24"/>
          <w:szCs w:val="24"/>
        </w:rPr>
        <w:t>tel.</w:t>
      </w:r>
      <w:r w:rsidR="00010C9B" w:rsidRPr="00657231">
        <w:rPr>
          <w:rFonts w:ascii="Candara" w:hAnsi="Candara" w:cs="Times New Roman"/>
          <w:sz w:val="24"/>
          <w:szCs w:val="24"/>
        </w:rPr>
        <w:t xml:space="preserve"> 18 26 78</w:t>
      </w:r>
      <w:r w:rsidR="004C2DAE" w:rsidRPr="00657231">
        <w:rPr>
          <w:rFonts w:ascii="Candara" w:hAnsi="Candara" w:cs="Times New Roman"/>
          <w:sz w:val="24"/>
          <w:szCs w:val="24"/>
        </w:rPr>
        <w:t> </w:t>
      </w:r>
      <w:r w:rsidR="00010C9B" w:rsidRPr="00657231">
        <w:rPr>
          <w:rFonts w:ascii="Candara" w:hAnsi="Candara" w:cs="Times New Roman"/>
          <w:sz w:val="24"/>
          <w:szCs w:val="24"/>
        </w:rPr>
        <w:t>648</w:t>
      </w:r>
      <w:r w:rsidR="004C2DAE" w:rsidRPr="00657231">
        <w:rPr>
          <w:rFonts w:ascii="Candara" w:hAnsi="Candara" w:cs="Times New Roman"/>
          <w:sz w:val="24"/>
          <w:szCs w:val="24"/>
        </w:rPr>
        <w:t>/500</w:t>
      </w:r>
      <w:r w:rsidR="00092E4F" w:rsidRPr="00657231">
        <w:rPr>
          <w:rFonts w:ascii="Candara" w:hAnsi="Candara" w:cs="Times New Roman"/>
          <w:sz w:val="24"/>
          <w:szCs w:val="24"/>
        </w:rPr>
        <w:t xml:space="preserve"> 475 840   </w:t>
      </w:r>
      <w:r w:rsidR="00010C9B" w:rsidRPr="00657231">
        <w:rPr>
          <w:rFonts w:ascii="Candara" w:hAnsi="Candara" w:cs="Times New Roman"/>
          <w:sz w:val="24"/>
          <w:szCs w:val="24"/>
        </w:rPr>
        <w:t xml:space="preserve">/ fax. 18 26 78 648   www.przyjaznadolinaraby.info </w:t>
      </w:r>
    </w:p>
    <w:p w14:paraId="767730CE" w14:textId="77777777" w:rsidR="00010C9B" w:rsidRPr="00657231" w:rsidRDefault="00010C9B" w:rsidP="00845D87">
      <w:pPr>
        <w:spacing w:after="0"/>
        <w:jc w:val="both"/>
        <w:rPr>
          <w:rFonts w:ascii="Candara" w:hAnsi="Candara" w:cs="Times New Roman"/>
          <w:sz w:val="24"/>
          <w:szCs w:val="24"/>
        </w:rPr>
      </w:pPr>
      <w:r w:rsidRPr="00657231">
        <w:rPr>
          <w:rFonts w:ascii="Candara" w:hAnsi="Candara" w:cs="Times New Roman"/>
          <w:sz w:val="24"/>
          <w:szCs w:val="24"/>
        </w:rPr>
        <w:t>e-mail:lgd.rokiciny@interia.pl</w:t>
      </w:r>
    </w:p>
    <w:p w14:paraId="55985422" w14:textId="77777777" w:rsidR="00010C9B" w:rsidRPr="00657231" w:rsidRDefault="00010C9B" w:rsidP="009F1CC0">
      <w:pPr>
        <w:ind w:firstLine="4253"/>
        <w:jc w:val="both"/>
        <w:rPr>
          <w:rFonts w:ascii="Candara" w:hAnsi="Candara" w:cs="Times New Roman"/>
          <w:sz w:val="24"/>
          <w:szCs w:val="24"/>
        </w:rPr>
      </w:pPr>
    </w:p>
    <w:p w14:paraId="4FE07B96" w14:textId="77777777" w:rsidR="00010C9B" w:rsidRPr="00657231" w:rsidRDefault="00010C9B" w:rsidP="009F1CC0">
      <w:pPr>
        <w:jc w:val="both"/>
        <w:rPr>
          <w:rFonts w:ascii="Candara" w:hAnsi="Candara" w:cs="Times New Roman"/>
          <w:b/>
          <w:sz w:val="24"/>
          <w:szCs w:val="24"/>
        </w:rPr>
      </w:pPr>
      <w:r w:rsidRPr="00657231">
        <w:rPr>
          <w:rFonts w:ascii="Candara" w:hAnsi="Candara" w:cs="Times New Roman"/>
          <w:b/>
          <w:sz w:val="24"/>
          <w:szCs w:val="24"/>
        </w:rPr>
        <w:t>OPIS PRZ</w:t>
      </w:r>
      <w:r w:rsidR="009F1CC0" w:rsidRPr="00657231">
        <w:rPr>
          <w:rFonts w:ascii="Candara" w:hAnsi="Candara" w:cs="Times New Roman"/>
          <w:b/>
          <w:sz w:val="24"/>
          <w:szCs w:val="24"/>
        </w:rPr>
        <w:t>EDMIOTU ORAZ ZAKRES ZAMÓWIENIA:</w:t>
      </w:r>
    </w:p>
    <w:p w14:paraId="71F1FE29" w14:textId="77777777" w:rsidR="003E7212" w:rsidRDefault="00010C9B" w:rsidP="003E7212">
      <w:pPr>
        <w:jc w:val="both"/>
        <w:rPr>
          <w:rFonts w:ascii="Candara" w:hAnsi="Candara" w:cs="Times New Roman"/>
          <w:b/>
          <w:sz w:val="24"/>
          <w:szCs w:val="24"/>
        </w:rPr>
      </w:pPr>
      <w:r w:rsidRPr="002A6CF5">
        <w:rPr>
          <w:rFonts w:ascii="Candara" w:hAnsi="Candara" w:cs="Times New Roman"/>
          <w:b/>
          <w:sz w:val="24"/>
          <w:szCs w:val="24"/>
        </w:rPr>
        <w:t>Szczegółowy opis przedmiotu zamówienia:</w:t>
      </w:r>
    </w:p>
    <w:p w14:paraId="311CB4E4" w14:textId="14FB20A1" w:rsidR="002A6CF5" w:rsidRPr="00AD5B8E" w:rsidRDefault="00AD5B8E" w:rsidP="0053398E">
      <w:pPr>
        <w:pStyle w:val="Akapitzlist"/>
        <w:numPr>
          <w:ilvl w:val="0"/>
          <w:numId w:val="2"/>
        </w:numPr>
        <w:spacing w:after="0" w:line="240" w:lineRule="auto"/>
        <w:rPr>
          <w:rFonts w:ascii="Candara" w:eastAsia="Times New Roman" w:hAnsi="Candara" w:cs="Tahoma"/>
          <w:b/>
          <w:bCs/>
          <w:color w:val="000000"/>
          <w:sz w:val="24"/>
          <w:szCs w:val="24"/>
          <w:lang w:eastAsia="pl-PL"/>
        </w:rPr>
      </w:pPr>
      <w:r w:rsidRPr="00AD5B8E">
        <w:rPr>
          <w:rFonts w:ascii="Candara" w:eastAsia="Times New Roman" w:hAnsi="Candara" w:cs="Tahoma"/>
          <w:b/>
          <w:bCs/>
          <w:color w:val="000000"/>
          <w:sz w:val="24"/>
          <w:szCs w:val="24"/>
          <w:lang w:eastAsia="pl-PL"/>
        </w:rPr>
        <w:t>Urządzenie wielofunkcyjne</w:t>
      </w:r>
      <w:r>
        <w:rPr>
          <w:rFonts w:ascii="Candara" w:eastAsia="Times New Roman" w:hAnsi="Candara" w:cs="Tahoma"/>
          <w:b/>
          <w:bCs/>
          <w:color w:val="000000"/>
          <w:sz w:val="24"/>
          <w:szCs w:val="24"/>
          <w:lang w:eastAsia="pl-PL"/>
        </w:rPr>
        <w:t>(kserokopiarka):</w:t>
      </w:r>
    </w:p>
    <w:p w14:paraId="5F2D86B1" w14:textId="77777777" w:rsidR="00AD5B8E" w:rsidRPr="00AD5B8E" w:rsidRDefault="00AD5B8E" w:rsidP="00AD5B8E">
      <w:pPr>
        <w:pStyle w:val="Akapitzlist"/>
        <w:spacing w:after="0" w:line="240" w:lineRule="auto"/>
        <w:ind w:left="360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Podstawowe dane techniczne:</w:t>
      </w:r>
    </w:p>
    <w:p w14:paraId="709517BA" w14:textId="77777777" w:rsidR="00AD5B8E" w:rsidRPr="00AD5B8E" w:rsidRDefault="00AD5B8E" w:rsidP="00AD5B8E">
      <w:pPr>
        <w:pStyle w:val="Akapitzlist"/>
        <w:spacing w:after="0" w:line="240" w:lineRule="auto"/>
        <w:ind w:left="360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</w:p>
    <w:p w14:paraId="22BC3C33" w14:textId="77777777" w:rsidR="00AD5B8E" w:rsidRPr="00AD5B8E" w:rsidRDefault="00AD5B8E" w:rsidP="00AD5B8E">
      <w:pPr>
        <w:pStyle w:val="Akapitzlist"/>
        <w:numPr>
          <w:ilvl w:val="0"/>
          <w:numId w:val="6"/>
        </w:numPr>
        <w:spacing w:after="0" w:line="240" w:lineRule="auto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Prędkość druku i kopiowania: do 30 stron/min (A4), do 15 stron/min (A3), w kolorze i mono.</w:t>
      </w:r>
    </w:p>
    <w:p w14:paraId="2A5E2D4C" w14:textId="77777777" w:rsidR="00AD5B8E" w:rsidRPr="00AD5B8E" w:rsidRDefault="00AD5B8E" w:rsidP="00AD5B8E">
      <w:pPr>
        <w:pStyle w:val="Akapitzlist"/>
        <w:numPr>
          <w:ilvl w:val="0"/>
          <w:numId w:val="6"/>
        </w:numPr>
        <w:spacing w:after="0" w:line="240" w:lineRule="auto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Czas nagrzewania: ok. 13 sekund.</w:t>
      </w:r>
    </w:p>
    <w:p w14:paraId="79FC7BFF" w14:textId="77777777" w:rsidR="00AD5B8E" w:rsidRPr="00AD5B8E" w:rsidRDefault="00AD5B8E" w:rsidP="00AD5B8E">
      <w:pPr>
        <w:pStyle w:val="Akapitzlist"/>
        <w:numPr>
          <w:ilvl w:val="0"/>
          <w:numId w:val="6"/>
        </w:numPr>
        <w:spacing w:after="0" w:line="240" w:lineRule="auto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Czas wykonania pierwszej kopii: mono ~5 s, kolor ~6,7 s.</w:t>
      </w:r>
    </w:p>
    <w:p w14:paraId="662DD919" w14:textId="77777777" w:rsidR="00AD5B8E" w:rsidRPr="00AD5B8E" w:rsidRDefault="00AD5B8E" w:rsidP="00AD5B8E">
      <w:pPr>
        <w:pStyle w:val="Akapitzlist"/>
        <w:numPr>
          <w:ilvl w:val="0"/>
          <w:numId w:val="6"/>
        </w:numPr>
        <w:spacing w:after="0" w:line="240" w:lineRule="auto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 xml:space="preserve">Technologia druku: laserowa, toner polimeryzowany </w:t>
      </w:r>
      <w:proofErr w:type="spellStart"/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Simitri</w:t>
      </w:r>
      <w:proofErr w:type="spellEnd"/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® HD/V.</w:t>
      </w:r>
    </w:p>
    <w:p w14:paraId="07EE90D7" w14:textId="77777777" w:rsidR="00AD5B8E" w:rsidRPr="00AD5B8E" w:rsidRDefault="00AD5B8E" w:rsidP="00AD5B8E">
      <w:pPr>
        <w:pStyle w:val="Akapitzlist"/>
        <w:numPr>
          <w:ilvl w:val="0"/>
          <w:numId w:val="6"/>
        </w:numPr>
        <w:spacing w:after="0" w:line="240" w:lineRule="auto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 xml:space="preserve">Rozdzielczość druku: 1200 × 1200 </w:t>
      </w:r>
      <w:proofErr w:type="spellStart"/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dpi</w:t>
      </w:r>
      <w:proofErr w:type="spellEnd"/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.</w:t>
      </w:r>
    </w:p>
    <w:p w14:paraId="66374C23" w14:textId="77777777" w:rsidR="00AD5B8E" w:rsidRPr="00AD5B8E" w:rsidRDefault="00AD5B8E" w:rsidP="00AD5B8E">
      <w:pPr>
        <w:pStyle w:val="Akapitzlist"/>
        <w:numPr>
          <w:ilvl w:val="0"/>
          <w:numId w:val="6"/>
        </w:numPr>
        <w:spacing w:after="0" w:line="240" w:lineRule="auto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 xml:space="preserve">Rozdzielczość kopiowania: 600 × 600 </w:t>
      </w:r>
      <w:proofErr w:type="spellStart"/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dpi</w:t>
      </w:r>
      <w:proofErr w:type="spellEnd"/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, 256 poziomów szarości.</w:t>
      </w:r>
    </w:p>
    <w:p w14:paraId="7270D838" w14:textId="77777777" w:rsidR="00AD5B8E" w:rsidRPr="00AD5B8E" w:rsidRDefault="00AD5B8E" w:rsidP="00AD5B8E">
      <w:pPr>
        <w:pStyle w:val="Akapitzlist"/>
        <w:spacing w:after="0" w:line="240" w:lineRule="auto"/>
        <w:ind w:left="360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</w:p>
    <w:p w14:paraId="6E23BFB2" w14:textId="77777777" w:rsidR="00AD5B8E" w:rsidRPr="00AD5B8E" w:rsidRDefault="00AD5B8E" w:rsidP="00AD5B8E">
      <w:pPr>
        <w:pStyle w:val="Akapitzlist"/>
        <w:spacing w:after="0" w:line="240" w:lineRule="auto"/>
        <w:ind w:left="360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Obsługa papieru:</w:t>
      </w:r>
    </w:p>
    <w:p w14:paraId="6C7E0A78" w14:textId="77777777" w:rsidR="00AD5B8E" w:rsidRPr="00AD5B8E" w:rsidRDefault="00AD5B8E" w:rsidP="00AD5B8E">
      <w:pPr>
        <w:pStyle w:val="Akapitzlist"/>
        <w:numPr>
          <w:ilvl w:val="0"/>
          <w:numId w:val="7"/>
        </w:numPr>
        <w:spacing w:after="0" w:line="240" w:lineRule="auto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Standardowa pojemność: 1150 arkuszy.</w:t>
      </w:r>
    </w:p>
    <w:p w14:paraId="3A6492B5" w14:textId="77777777" w:rsidR="00AD5B8E" w:rsidRPr="00AD5B8E" w:rsidRDefault="00AD5B8E" w:rsidP="00AD5B8E">
      <w:pPr>
        <w:pStyle w:val="Akapitzlist"/>
        <w:numPr>
          <w:ilvl w:val="0"/>
          <w:numId w:val="7"/>
        </w:numPr>
        <w:spacing w:after="0" w:line="240" w:lineRule="auto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Maksymalna pojemność (z dodatkowymi podajnikami): do 6650 arkuszy.</w:t>
      </w:r>
    </w:p>
    <w:p w14:paraId="3F5CFFFF" w14:textId="77777777" w:rsidR="00AD5B8E" w:rsidRPr="00AD5B8E" w:rsidRDefault="00AD5B8E" w:rsidP="00AD5B8E">
      <w:pPr>
        <w:pStyle w:val="Akapitzlist"/>
        <w:numPr>
          <w:ilvl w:val="0"/>
          <w:numId w:val="7"/>
        </w:numPr>
        <w:spacing w:after="0" w:line="240" w:lineRule="auto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Kasety standardowe: 2 × 500 ark. (A6–SRA3).</w:t>
      </w:r>
    </w:p>
    <w:p w14:paraId="6DD5B619" w14:textId="77777777" w:rsidR="00AD5B8E" w:rsidRPr="00AD5B8E" w:rsidRDefault="00AD5B8E" w:rsidP="00AD5B8E">
      <w:pPr>
        <w:pStyle w:val="Akapitzlist"/>
        <w:numPr>
          <w:ilvl w:val="0"/>
          <w:numId w:val="7"/>
        </w:numPr>
        <w:spacing w:after="0" w:line="240" w:lineRule="auto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Podajnik ręczny: 150 arkuszy, obsługa banerów do 1200 × 297 mm.</w:t>
      </w:r>
    </w:p>
    <w:p w14:paraId="3AB7BC77" w14:textId="77777777" w:rsidR="00AD5B8E" w:rsidRPr="00AD5B8E" w:rsidRDefault="00AD5B8E" w:rsidP="00AD5B8E">
      <w:pPr>
        <w:pStyle w:val="Akapitzlist"/>
        <w:numPr>
          <w:ilvl w:val="0"/>
          <w:numId w:val="7"/>
        </w:numPr>
        <w:spacing w:after="0" w:line="240" w:lineRule="auto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Gramatura papieru: 60–300 g/m² (ręczny), 52–256 g/m² (dwustronny).</w:t>
      </w:r>
    </w:p>
    <w:p w14:paraId="35C603E9" w14:textId="77777777" w:rsidR="00AD5B8E" w:rsidRPr="00AD5B8E" w:rsidRDefault="00AD5B8E" w:rsidP="00AD5B8E">
      <w:pPr>
        <w:pStyle w:val="Akapitzlist"/>
        <w:numPr>
          <w:ilvl w:val="0"/>
          <w:numId w:val="7"/>
        </w:numPr>
        <w:spacing w:after="0" w:line="240" w:lineRule="auto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Automatyczny dupleks (druk dwustronny).</w:t>
      </w:r>
    </w:p>
    <w:p w14:paraId="0890E3F4" w14:textId="77777777" w:rsidR="00AD5B8E" w:rsidRDefault="00AD5B8E" w:rsidP="00AD5B8E">
      <w:pPr>
        <w:pStyle w:val="Akapitzlist"/>
        <w:spacing w:after="0" w:line="240" w:lineRule="auto"/>
        <w:ind w:left="360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</w:p>
    <w:p w14:paraId="1F6271F5" w14:textId="77777777" w:rsidR="00686CF7" w:rsidRDefault="00686CF7" w:rsidP="00AD5B8E">
      <w:pPr>
        <w:pStyle w:val="Akapitzlist"/>
        <w:spacing w:after="0" w:line="240" w:lineRule="auto"/>
        <w:ind w:left="360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</w:p>
    <w:p w14:paraId="741EA8FD" w14:textId="77777777" w:rsidR="00686CF7" w:rsidRDefault="00686CF7" w:rsidP="00AD5B8E">
      <w:pPr>
        <w:pStyle w:val="Akapitzlist"/>
        <w:spacing w:after="0" w:line="240" w:lineRule="auto"/>
        <w:ind w:left="360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</w:p>
    <w:p w14:paraId="2FDF25DF" w14:textId="77777777" w:rsidR="00686CF7" w:rsidRPr="00AD5B8E" w:rsidRDefault="00686CF7" w:rsidP="00AD5B8E">
      <w:pPr>
        <w:pStyle w:val="Akapitzlist"/>
        <w:spacing w:after="0" w:line="240" w:lineRule="auto"/>
        <w:ind w:left="360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</w:p>
    <w:p w14:paraId="3985C71B" w14:textId="77777777" w:rsidR="00AD5B8E" w:rsidRPr="00AD5B8E" w:rsidRDefault="00AD5B8E" w:rsidP="00AD5B8E">
      <w:pPr>
        <w:pStyle w:val="Akapitzlist"/>
        <w:spacing w:after="0" w:line="240" w:lineRule="auto"/>
        <w:ind w:left="360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lastRenderedPageBreak/>
        <w:t>Skanowanie:</w:t>
      </w:r>
    </w:p>
    <w:p w14:paraId="5C342AE0" w14:textId="77777777" w:rsidR="00AD5B8E" w:rsidRPr="00AD5B8E" w:rsidRDefault="00AD5B8E" w:rsidP="00AD5B8E">
      <w:pPr>
        <w:pStyle w:val="Akapitzlist"/>
        <w:numPr>
          <w:ilvl w:val="0"/>
          <w:numId w:val="8"/>
        </w:numPr>
        <w:spacing w:after="0" w:line="240" w:lineRule="auto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 xml:space="preserve">Prędkość: do 100 </w:t>
      </w:r>
      <w:proofErr w:type="spellStart"/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ipm</w:t>
      </w:r>
      <w:proofErr w:type="spellEnd"/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 xml:space="preserve"> (jednostronnie), 200 </w:t>
      </w:r>
      <w:proofErr w:type="spellStart"/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ipm</w:t>
      </w:r>
      <w:proofErr w:type="spellEnd"/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 xml:space="preserve"> (dwustronnie).</w:t>
      </w:r>
    </w:p>
    <w:p w14:paraId="585DCBEF" w14:textId="77777777" w:rsidR="00AD5B8E" w:rsidRPr="00AD5B8E" w:rsidRDefault="00AD5B8E" w:rsidP="00AD5B8E">
      <w:pPr>
        <w:pStyle w:val="Akapitzlist"/>
        <w:numPr>
          <w:ilvl w:val="0"/>
          <w:numId w:val="8"/>
        </w:numPr>
        <w:spacing w:after="0" w:line="240" w:lineRule="auto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 xml:space="preserve">Format skanów: JPEG, TIFF, PDF (także </w:t>
      </w:r>
      <w:proofErr w:type="spellStart"/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przeszukiwalny</w:t>
      </w:r>
      <w:proofErr w:type="spellEnd"/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 xml:space="preserve"> i szyfrowany), XPS, PPTX.</w:t>
      </w:r>
    </w:p>
    <w:p w14:paraId="216573A2" w14:textId="77777777" w:rsidR="00AD5B8E" w:rsidRPr="00AD5B8E" w:rsidRDefault="00AD5B8E" w:rsidP="00AD5B8E">
      <w:pPr>
        <w:pStyle w:val="Akapitzlist"/>
        <w:numPr>
          <w:ilvl w:val="0"/>
          <w:numId w:val="8"/>
        </w:numPr>
        <w:spacing w:after="0" w:line="240" w:lineRule="auto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Wykańczanie (opcje):</w:t>
      </w:r>
    </w:p>
    <w:p w14:paraId="4C11BF3B" w14:textId="77777777" w:rsidR="00AD5B8E" w:rsidRPr="00AD5B8E" w:rsidRDefault="00AD5B8E" w:rsidP="00AD5B8E">
      <w:pPr>
        <w:pStyle w:val="Akapitzlist"/>
        <w:numPr>
          <w:ilvl w:val="0"/>
          <w:numId w:val="8"/>
        </w:numPr>
        <w:spacing w:after="0" w:line="240" w:lineRule="auto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Zszywanie, dziurkowanie, sortowanie, składanie broszur (do 20 arkuszy).</w:t>
      </w:r>
    </w:p>
    <w:p w14:paraId="5FE208CF" w14:textId="77777777" w:rsidR="00AD5B8E" w:rsidRPr="00AD5B8E" w:rsidRDefault="00AD5B8E" w:rsidP="00AD5B8E">
      <w:pPr>
        <w:pStyle w:val="Akapitzlist"/>
        <w:spacing w:after="0" w:line="240" w:lineRule="auto"/>
        <w:ind w:left="360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</w:p>
    <w:p w14:paraId="7D78C6E3" w14:textId="77777777" w:rsidR="00AD5B8E" w:rsidRPr="00AD5B8E" w:rsidRDefault="00AD5B8E" w:rsidP="00AD5B8E">
      <w:pPr>
        <w:pStyle w:val="Akapitzlist"/>
        <w:spacing w:after="0" w:line="240" w:lineRule="auto"/>
        <w:ind w:left="360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Pamięć i nośniki:</w:t>
      </w:r>
    </w:p>
    <w:p w14:paraId="1D72DC91" w14:textId="77777777" w:rsidR="00AD5B8E" w:rsidRPr="00AD5B8E" w:rsidRDefault="00AD5B8E" w:rsidP="00A11454">
      <w:pPr>
        <w:pStyle w:val="Akapitzlist"/>
        <w:numPr>
          <w:ilvl w:val="0"/>
          <w:numId w:val="9"/>
        </w:numPr>
        <w:spacing w:after="0" w:line="240" w:lineRule="auto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Pamięć RAM: 8 GB.</w:t>
      </w:r>
    </w:p>
    <w:p w14:paraId="5A8461F1" w14:textId="00DBBD0D" w:rsidR="00AD5B8E" w:rsidRPr="00AD5B8E" w:rsidRDefault="00AD5B8E" w:rsidP="00A11454">
      <w:pPr>
        <w:pStyle w:val="Akapitzlist"/>
        <w:numPr>
          <w:ilvl w:val="0"/>
          <w:numId w:val="9"/>
        </w:numPr>
        <w:spacing w:after="0" w:line="240" w:lineRule="auto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 xml:space="preserve">Dysk SSD: 256 GB </w:t>
      </w:r>
    </w:p>
    <w:p w14:paraId="23AE4E64" w14:textId="77777777" w:rsidR="00AD5B8E" w:rsidRPr="00AD5B8E" w:rsidRDefault="00AD5B8E" w:rsidP="00A11454">
      <w:pPr>
        <w:pStyle w:val="Akapitzlist"/>
        <w:numPr>
          <w:ilvl w:val="0"/>
          <w:numId w:val="9"/>
        </w:numPr>
        <w:spacing w:after="0" w:line="240" w:lineRule="auto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Interfejsy: Ethernet 10/100/1000, USB 2.0, opcjonalnie Wi-Fi.</w:t>
      </w:r>
    </w:p>
    <w:p w14:paraId="7102251F" w14:textId="77777777" w:rsidR="00AD5B8E" w:rsidRPr="00AD5B8E" w:rsidRDefault="00AD5B8E" w:rsidP="00AD5B8E">
      <w:pPr>
        <w:pStyle w:val="Akapitzlist"/>
        <w:spacing w:after="0" w:line="240" w:lineRule="auto"/>
        <w:ind w:left="360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</w:p>
    <w:p w14:paraId="7A570B72" w14:textId="77777777" w:rsidR="00AD5B8E" w:rsidRPr="00AD5B8E" w:rsidRDefault="00AD5B8E" w:rsidP="00AD5B8E">
      <w:pPr>
        <w:pStyle w:val="Akapitzlist"/>
        <w:spacing w:after="0" w:line="240" w:lineRule="auto"/>
        <w:ind w:left="360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Wymiary i zużycie energii:</w:t>
      </w:r>
    </w:p>
    <w:p w14:paraId="785F17E9" w14:textId="77777777" w:rsidR="00AD5B8E" w:rsidRPr="00AD5B8E" w:rsidRDefault="00AD5B8E" w:rsidP="00AD5B8E">
      <w:pPr>
        <w:pStyle w:val="Akapitzlist"/>
        <w:spacing w:after="0" w:line="240" w:lineRule="auto"/>
        <w:ind w:left="360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</w:p>
    <w:p w14:paraId="73253D74" w14:textId="77777777" w:rsidR="00AD5B8E" w:rsidRPr="00AD5B8E" w:rsidRDefault="00AD5B8E" w:rsidP="00A11454">
      <w:pPr>
        <w:pStyle w:val="Akapitzlist"/>
        <w:numPr>
          <w:ilvl w:val="0"/>
          <w:numId w:val="10"/>
        </w:numPr>
        <w:spacing w:after="0" w:line="240" w:lineRule="auto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Wymiary: 615 × 688 × 779 mm.</w:t>
      </w:r>
    </w:p>
    <w:p w14:paraId="76B3760F" w14:textId="77777777" w:rsidR="00AD5B8E" w:rsidRPr="00AD5B8E" w:rsidRDefault="00AD5B8E" w:rsidP="00A11454">
      <w:pPr>
        <w:pStyle w:val="Akapitzlist"/>
        <w:numPr>
          <w:ilvl w:val="0"/>
          <w:numId w:val="10"/>
        </w:numPr>
        <w:spacing w:after="0" w:line="240" w:lineRule="auto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Waga: ok. 84 kg.</w:t>
      </w:r>
    </w:p>
    <w:p w14:paraId="5DC52571" w14:textId="77777777" w:rsidR="00AD5B8E" w:rsidRPr="00AD5B8E" w:rsidRDefault="00AD5B8E" w:rsidP="00A11454">
      <w:pPr>
        <w:pStyle w:val="Akapitzlist"/>
        <w:numPr>
          <w:ilvl w:val="0"/>
          <w:numId w:val="10"/>
        </w:numPr>
        <w:spacing w:after="0" w:line="240" w:lineRule="auto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 xml:space="preserve">Zasilanie: 220–240 V, 50/60 </w:t>
      </w:r>
      <w:proofErr w:type="spellStart"/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Hz</w:t>
      </w:r>
      <w:proofErr w:type="spellEnd"/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 xml:space="preserve">, maksymalny pobór mocy &lt;1,58 </w:t>
      </w:r>
      <w:proofErr w:type="spellStart"/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kW.</w:t>
      </w:r>
      <w:proofErr w:type="spellEnd"/>
    </w:p>
    <w:p w14:paraId="341D46FE" w14:textId="77777777" w:rsidR="00AD5B8E" w:rsidRPr="00A11454" w:rsidRDefault="00AD5B8E" w:rsidP="00A11454">
      <w:pPr>
        <w:spacing w:after="0" w:line="240" w:lineRule="auto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</w:p>
    <w:p w14:paraId="6239435B" w14:textId="77777777" w:rsidR="00AD5B8E" w:rsidRPr="00AD5B8E" w:rsidRDefault="00AD5B8E" w:rsidP="00AD5B8E">
      <w:pPr>
        <w:pStyle w:val="Akapitzlist"/>
        <w:spacing w:after="0" w:line="240" w:lineRule="auto"/>
        <w:ind w:left="360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Bezpieczeństwo:</w:t>
      </w:r>
    </w:p>
    <w:p w14:paraId="49D9E608" w14:textId="77777777" w:rsidR="00AD5B8E" w:rsidRPr="00AD5B8E" w:rsidRDefault="00AD5B8E" w:rsidP="00A11454">
      <w:pPr>
        <w:pStyle w:val="Akapitzlist"/>
        <w:numPr>
          <w:ilvl w:val="0"/>
          <w:numId w:val="11"/>
        </w:numPr>
        <w:spacing w:after="0" w:line="240" w:lineRule="auto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Szyfrowanie dysku (AES-256), nadpisywanie danych, bezpieczny druk.</w:t>
      </w:r>
    </w:p>
    <w:p w14:paraId="475A90EE" w14:textId="77777777" w:rsidR="00AD5B8E" w:rsidRPr="00AD5B8E" w:rsidRDefault="00AD5B8E" w:rsidP="00A11454">
      <w:pPr>
        <w:pStyle w:val="Akapitzlist"/>
        <w:numPr>
          <w:ilvl w:val="0"/>
          <w:numId w:val="11"/>
        </w:numPr>
        <w:spacing w:after="0" w:line="240" w:lineRule="auto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Uwierzytelnianie użytkowników (AD, mobilne, biometryczne, karty).</w:t>
      </w:r>
    </w:p>
    <w:p w14:paraId="7876D3FF" w14:textId="1C9B6D24" w:rsidR="00AD5B8E" w:rsidRDefault="00AD5B8E" w:rsidP="00A11454">
      <w:pPr>
        <w:pStyle w:val="Akapitzlist"/>
        <w:numPr>
          <w:ilvl w:val="0"/>
          <w:numId w:val="11"/>
        </w:numPr>
        <w:spacing w:after="0" w:line="240" w:lineRule="auto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D5B8E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 xml:space="preserve">Opcjonalny moduł antywirusowy </w:t>
      </w:r>
    </w:p>
    <w:p w14:paraId="53485014" w14:textId="77777777" w:rsidR="00A11454" w:rsidRPr="00AD5B8E" w:rsidRDefault="00A11454" w:rsidP="00A11454">
      <w:pPr>
        <w:pStyle w:val="Akapitzlist"/>
        <w:spacing w:after="0" w:line="240" w:lineRule="auto"/>
        <w:ind w:left="1080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</w:p>
    <w:p w14:paraId="00449E5B" w14:textId="77777777" w:rsidR="00A11454" w:rsidRDefault="00AD5B8E" w:rsidP="00A11454">
      <w:pPr>
        <w:spacing w:after="0" w:line="240" w:lineRule="auto"/>
        <w:ind w:left="426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11454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Panel sterowania:</w:t>
      </w:r>
      <w:r w:rsidR="00A11454" w:rsidRPr="00A11454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 xml:space="preserve"> </w:t>
      </w:r>
    </w:p>
    <w:p w14:paraId="44854FA9" w14:textId="13F6DB38" w:rsidR="00AD5B8E" w:rsidRPr="00A11454" w:rsidRDefault="00AD5B8E" w:rsidP="00A11454">
      <w:pPr>
        <w:pStyle w:val="Akapitzlist"/>
        <w:numPr>
          <w:ilvl w:val="0"/>
          <w:numId w:val="12"/>
        </w:numPr>
        <w:spacing w:after="0" w:line="240" w:lineRule="auto"/>
        <w:rPr>
          <w:rFonts w:ascii="Candara" w:eastAsia="Times New Roman" w:hAnsi="Candara" w:cs="Tahoma"/>
          <w:color w:val="000000"/>
          <w:sz w:val="24"/>
          <w:szCs w:val="24"/>
          <w:lang w:eastAsia="pl-PL"/>
        </w:rPr>
      </w:pPr>
      <w:r w:rsidRPr="00A11454">
        <w:rPr>
          <w:rFonts w:ascii="Candara" w:eastAsia="Times New Roman" w:hAnsi="Candara" w:cs="Tahoma"/>
          <w:color w:val="000000"/>
          <w:sz w:val="24"/>
          <w:szCs w:val="24"/>
          <w:lang w:eastAsia="pl-PL"/>
        </w:rPr>
        <w:t>Ekran dotykowy 10,1 cala, obsługa gestów, interfejs typu tablet.</w:t>
      </w:r>
    </w:p>
    <w:p w14:paraId="35545124" w14:textId="77777777" w:rsidR="00F21804" w:rsidRPr="00657231" w:rsidRDefault="00F11EE1" w:rsidP="00F11EE1">
      <w:pPr>
        <w:tabs>
          <w:tab w:val="left" w:pos="1680"/>
        </w:tabs>
        <w:jc w:val="both"/>
        <w:rPr>
          <w:rFonts w:ascii="Candara" w:eastAsia="Calibri" w:hAnsi="Candara" w:cs="Times New Roman"/>
          <w:bCs/>
          <w:sz w:val="24"/>
          <w:szCs w:val="24"/>
        </w:rPr>
      </w:pPr>
      <w:r>
        <w:rPr>
          <w:rFonts w:ascii="Candara" w:eastAsia="Calibri" w:hAnsi="Candara" w:cs="Times New Roman"/>
          <w:bCs/>
          <w:sz w:val="24"/>
          <w:szCs w:val="24"/>
        </w:rPr>
        <w:tab/>
      </w:r>
    </w:p>
    <w:p w14:paraId="7EB9A266" w14:textId="77777777" w:rsidR="009F1CC0" w:rsidRPr="00657231" w:rsidRDefault="009F1CC0" w:rsidP="009F1CC0">
      <w:pPr>
        <w:jc w:val="both"/>
        <w:rPr>
          <w:rFonts w:ascii="Candara" w:hAnsi="Candara" w:cs="Times New Roman"/>
          <w:b/>
          <w:sz w:val="24"/>
          <w:szCs w:val="24"/>
        </w:rPr>
      </w:pPr>
      <w:r w:rsidRPr="00657231">
        <w:rPr>
          <w:rFonts w:ascii="Candara" w:hAnsi="Candara" w:cs="Times New Roman"/>
          <w:b/>
          <w:sz w:val="24"/>
          <w:szCs w:val="24"/>
        </w:rPr>
        <w:t>2. Wymagany termin realizacji zamówienia zostanie uzg</w:t>
      </w:r>
      <w:r w:rsidR="00BF3CAD" w:rsidRPr="00657231">
        <w:rPr>
          <w:rFonts w:ascii="Candara" w:hAnsi="Candara" w:cs="Times New Roman"/>
          <w:b/>
          <w:sz w:val="24"/>
          <w:szCs w:val="24"/>
        </w:rPr>
        <w:t>odniony z wyłonionym wykonawcą.</w:t>
      </w:r>
    </w:p>
    <w:p w14:paraId="32981878" w14:textId="77777777" w:rsidR="009F1CC0" w:rsidRPr="00657231" w:rsidRDefault="009F1CC0" w:rsidP="009F1CC0">
      <w:pPr>
        <w:jc w:val="both"/>
        <w:rPr>
          <w:rFonts w:ascii="Candara" w:hAnsi="Candara" w:cs="Times New Roman"/>
          <w:b/>
          <w:sz w:val="24"/>
          <w:szCs w:val="24"/>
        </w:rPr>
      </w:pPr>
      <w:r w:rsidRPr="00657231">
        <w:rPr>
          <w:rFonts w:ascii="Candara" w:hAnsi="Candara" w:cs="Times New Roman"/>
          <w:b/>
          <w:sz w:val="24"/>
          <w:szCs w:val="24"/>
        </w:rPr>
        <w:t>3. Opis warunków udziału oferenta w postępowaniu oraz opis sposobu dokonywania oceny spełniania tych warunków:</w:t>
      </w:r>
    </w:p>
    <w:p w14:paraId="0FEF7F59" w14:textId="77777777" w:rsidR="009F1CC0" w:rsidRPr="00657231" w:rsidRDefault="009F1CC0" w:rsidP="009F1CC0">
      <w:pPr>
        <w:jc w:val="both"/>
        <w:rPr>
          <w:rFonts w:ascii="Candara" w:hAnsi="Candara" w:cs="Times New Roman"/>
          <w:sz w:val="24"/>
          <w:szCs w:val="24"/>
        </w:rPr>
      </w:pPr>
      <w:r w:rsidRPr="00657231">
        <w:rPr>
          <w:rFonts w:ascii="Candara" w:hAnsi="Candara" w:cs="Times New Roman"/>
          <w:sz w:val="24"/>
          <w:szCs w:val="24"/>
        </w:rPr>
        <w:t>1) posiada uprawnienia do wykonywania określonej działalności lub czynności, jeżeli ustawy nakładają obowiązek posiadania takich uprawnień;</w:t>
      </w:r>
    </w:p>
    <w:p w14:paraId="71F5454E" w14:textId="77777777" w:rsidR="009F1CC0" w:rsidRPr="00657231" w:rsidRDefault="009F1CC0" w:rsidP="009F1CC0">
      <w:pPr>
        <w:jc w:val="both"/>
        <w:rPr>
          <w:rFonts w:ascii="Candara" w:hAnsi="Candara" w:cs="Times New Roman"/>
          <w:sz w:val="24"/>
          <w:szCs w:val="24"/>
        </w:rPr>
      </w:pPr>
      <w:r w:rsidRPr="00657231">
        <w:rPr>
          <w:rFonts w:ascii="Candara" w:hAnsi="Candara" w:cs="Times New Roman"/>
          <w:sz w:val="24"/>
          <w:szCs w:val="24"/>
        </w:rPr>
        <w:t>2) posiada niezbędną wiedzę i doświadczenie oraz dysponuje potencjałem technicznym do wykonania zamówienia;</w:t>
      </w:r>
    </w:p>
    <w:p w14:paraId="6970C894" w14:textId="77777777" w:rsidR="009F1CC0" w:rsidRDefault="009F1CC0" w:rsidP="009F1CC0">
      <w:pPr>
        <w:jc w:val="both"/>
        <w:rPr>
          <w:rFonts w:ascii="Candara" w:hAnsi="Candara" w:cs="Times New Roman"/>
          <w:sz w:val="24"/>
          <w:szCs w:val="24"/>
        </w:rPr>
      </w:pPr>
      <w:r w:rsidRPr="00657231">
        <w:rPr>
          <w:rFonts w:ascii="Candara" w:hAnsi="Candara" w:cs="Times New Roman"/>
          <w:sz w:val="24"/>
          <w:szCs w:val="24"/>
        </w:rPr>
        <w:t>Ocena spełniania warunków udziału w postępowaniu dokonana będzie w oparciu  o oświadczenia, które zobow</w:t>
      </w:r>
      <w:r w:rsidR="00BF3CAD" w:rsidRPr="00657231">
        <w:rPr>
          <w:rFonts w:ascii="Candara" w:hAnsi="Candara" w:cs="Times New Roman"/>
          <w:sz w:val="24"/>
          <w:szCs w:val="24"/>
        </w:rPr>
        <w:t>iązuje się dostarczyć oferenta.</w:t>
      </w:r>
    </w:p>
    <w:p w14:paraId="47546C7B" w14:textId="77777777" w:rsidR="00686CF7" w:rsidRDefault="00686CF7" w:rsidP="009F1CC0">
      <w:pPr>
        <w:jc w:val="both"/>
        <w:rPr>
          <w:rFonts w:ascii="Candara" w:hAnsi="Candara" w:cs="Times New Roman"/>
          <w:sz w:val="24"/>
          <w:szCs w:val="24"/>
        </w:rPr>
      </w:pPr>
    </w:p>
    <w:p w14:paraId="03EDB1F3" w14:textId="77777777" w:rsidR="00686CF7" w:rsidRPr="00657231" w:rsidRDefault="00686CF7" w:rsidP="009F1CC0">
      <w:pPr>
        <w:jc w:val="both"/>
        <w:rPr>
          <w:rFonts w:ascii="Candara" w:hAnsi="Candara" w:cs="Times New Roman"/>
          <w:sz w:val="24"/>
          <w:szCs w:val="24"/>
        </w:rPr>
      </w:pPr>
    </w:p>
    <w:p w14:paraId="26CBD0BA" w14:textId="77777777" w:rsidR="009F1CC0" w:rsidRPr="00657231" w:rsidRDefault="009F1CC0" w:rsidP="009F1CC0">
      <w:pPr>
        <w:jc w:val="both"/>
        <w:rPr>
          <w:rFonts w:ascii="Candara" w:hAnsi="Candara" w:cs="Times New Roman"/>
          <w:b/>
          <w:sz w:val="24"/>
          <w:szCs w:val="24"/>
        </w:rPr>
      </w:pPr>
      <w:r w:rsidRPr="00657231">
        <w:rPr>
          <w:rFonts w:ascii="Candara" w:hAnsi="Candara" w:cs="Times New Roman"/>
          <w:b/>
          <w:sz w:val="24"/>
          <w:szCs w:val="24"/>
        </w:rPr>
        <w:lastRenderedPageBreak/>
        <w:t>4. Opis przedmiotu przygotowania oferty</w:t>
      </w:r>
    </w:p>
    <w:p w14:paraId="741325D1" w14:textId="77777777" w:rsidR="009F1CC0" w:rsidRPr="00657231" w:rsidRDefault="009F1CC0" w:rsidP="009F1CC0">
      <w:pPr>
        <w:jc w:val="both"/>
        <w:rPr>
          <w:rFonts w:ascii="Candara" w:hAnsi="Candara" w:cs="Times New Roman"/>
          <w:sz w:val="24"/>
          <w:szCs w:val="24"/>
        </w:rPr>
      </w:pPr>
      <w:r w:rsidRPr="00657231">
        <w:rPr>
          <w:rFonts w:ascii="Candara" w:hAnsi="Candara" w:cs="Times New Roman"/>
          <w:sz w:val="24"/>
          <w:szCs w:val="24"/>
        </w:rPr>
        <w:t>Oferent powinien sporządzić ofertę w języku polskim zgodnie załącznikiem nr 1 do zapytania ofertowego.</w:t>
      </w:r>
    </w:p>
    <w:p w14:paraId="1D9EB040" w14:textId="77777777" w:rsidR="009F1CC0" w:rsidRPr="00657231" w:rsidRDefault="009F1CC0" w:rsidP="009F1CC0">
      <w:pPr>
        <w:jc w:val="both"/>
        <w:rPr>
          <w:rFonts w:ascii="Candara" w:hAnsi="Candara" w:cs="Times New Roman"/>
          <w:sz w:val="24"/>
          <w:szCs w:val="24"/>
        </w:rPr>
      </w:pPr>
      <w:r w:rsidRPr="00657231">
        <w:rPr>
          <w:rFonts w:ascii="Candara" w:hAnsi="Candara" w:cs="Times New Roman"/>
          <w:sz w:val="24"/>
          <w:szCs w:val="24"/>
        </w:rPr>
        <w:t xml:space="preserve"> Do oferty należy dołączyć :</w:t>
      </w:r>
    </w:p>
    <w:p w14:paraId="6BDC3B53" w14:textId="77777777" w:rsidR="009F1CC0" w:rsidRPr="00657231" w:rsidRDefault="009F1CC0" w:rsidP="009F1CC0">
      <w:pPr>
        <w:jc w:val="both"/>
        <w:rPr>
          <w:rFonts w:ascii="Candara" w:hAnsi="Candara" w:cs="Times New Roman"/>
          <w:sz w:val="24"/>
          <w:szCs w:val="24"/>
        </w:rPr>
      </w:pPr>
      <w:r w:rsidRPr="00657231">
        <w:rPr>
          <w:rFonts w:ascii="Candara" w:hAnsi="Candara" w:cs="Times New Roman"/>
          <w:sz w:val="24"/>
          <w:szCs w:val="24"/>
        </w:rPr>
        <w:t>- kalkulację elementów przedmiotu zamówienia oraz  łączną cenę zamówienia netto/brutto</w:t>
      </w:r>
    </w:p>
    <w:p w14:paraId="7ADCC234" w14:textId="77777777" w:rsidR="009F1CC0" w:rsidRPr="00657231" w:rsidRDefault="009F1CC0" w:rsidP="009F1CC0">
      <w:pPr>
        <w:jc w:val="both"/>
        <w:rPr>
          <w:rFonts w:ascii="Candara" w:hAnsi="Candara" w:cs="Times New Roman"/>
          <w:sz w:val="24"/>
          <w:szCs w:val="24"/>
        </w:rPr>
      </w:pPr>
      <w:r w:rsidRPr="00657231">
        <w:rPr>
          <w:rFonts w:ascii="Candara" w:hAnsi="Candara" w:cs="Times New Roman"/>
          <w:sz w:val="24"/>
          <w:szCs w:val="24"/>
        </w:rPr>
        <w:t>- oświadczenie Wnioskodawcy o spełnieniu warunków udziału w postępowaniu, (Zał</w:t>
      </w:r>
      <w:r w:rsidR="00845D87" w:rsidRPr="00657231">
        <w:rPr>
          <w:rFonts w:ascii="Candara" w:hAnsi="Candara" w:cs="Times New Roman"/>
          <w:sz w:val="24"/>
          <w:szCs w:val="24"/>
        </w:rPr>
        <w:t>.</w:t>
      </w:r>
      <w:r w:rsidRPr="00657231">
        <w:rPr>
          <w:rFonts w:ascii="Candara" w:hAnsi="Candara" w:cs="Times New Roman"/>
          <w:sz w:val="24"/>
          <w:szCs w:val="24"/>
        </w:rPr>
        <w:t xml:space="preserve"> nr 2)</w:t>
      </w:r>
    </w:p>
    <w:p w14:paraId="02134A31" w14:textId="77777777" w:rsidR="00BA7EF6" w:rsidRPr="00657231" w:rsidRDefault="00BA7EF6" w:rsidP="009F1CC0">
      <w:pPr>
        <w:jc w:val="both"/>
        <w:rPr>
          <w:rFonts w:ascii="Candara" w:hAnsi="Candara" w:cs="Times New Roman"/>
          <w:sz w:val="24"/>
          <w:szCs w:val="24"/>
        </w:rPr>
      </w:pPr>
    </w:p>
    <w:p w14:paraId="3911F2AC" w14:textId="77777777" w:rsidR="009F1CC0" w:rsidRPr="00657231" w:rsidRDefault="009F1CC0" w:rsidP="009F1CC0">
      <w:pPr>
        <w:jc w:val="both"/>
        <w:rPr>
          <w:rFonts w:ascii="Candara" w:hAnsi="Candara" w:cs="Times New Roman"/>
          <w:b/>
          <w:sz w:val="24"/>
          <w:szCs w:val="24"/>
        </w:rPr>
      </w:pPr>
      <w:r w:rsidRPr="00657231">
        <w:rPr>
          <w:rFonts w:ascii="Candara" w:hAnsi="Candara" w:cs="Times New Roman"/>
          <w:b/>
          <w:sz w:val="24"/>
          <w:szCs w:val="24"/>
        </w:rPr>
        <w:t>5. Kryteria oceny ofert :</w:t>
      </w:r>
    </w:p>
    <w:p w14:paraId="00978529" w14:textId="77777777" w:rsidR="009F1CC0" w:rsidRPr="00657231" w:rsidRDefault="009F1CC0" w:rsidP="009F1CC0">
      <w:pPr>
        <w:jc w:val="both"/>
        <w:rPr>
          <w:rFonts w:ascii="Candara" w:hAnsi="Candara" w:cs="Times New Roman"/>
          <w:sz w:val="24"/>
          <w:szCs w:val="24"/>
        </w:rPr>
      </w:pPr>
      <w:r w:rsidRPr="00657231">
        <w:rPr>
          <w:rFonts w:ascii="Candara" w:hAnsi="Candara" w:cs="Times New Roman"/>
          <w:sz w:val="24"/>
          <w:szCs w:val="24"/>
        </w:rPr>
        <w:t>I. Cena – 100 %</w:t>
      </w:r>
    </w:p>
    <w:p w14:paraId="4FDC23C0" w14:textId="77777777" w:rsidR="009F1CC0" w:rsidRPr="00657231" w:rsidRDefault="009F1CC0" w:rsidP="009F1CC0">
      <w:pPr>
        <w:jc w:val="both"/>
        <w:rPr>
          <w:rFonts w:ascii="Candara" w:hAnsi="Candara" w:cs="Times New Roman"/>
          <w:b/>
          <w:sz w:val="24"/>
          <w:szCs w:val="24"/>
        </w:rPr>
      </w:pPr>
      <w:r w:rsidRPr="00657231">
        <w:rPr>
          <w:rFonts w:ascii="Candara" w:hAnsi="Candara" w:cs="Times New Roman"/>
          <w:b/>
          <w:sz w:val="24"/>
          <w:szCs w:val="24"/>
        </w:rPr>
        <w:t>6. Miejsce i termin składania ofert:</w:t>
      </w:r>
    </w:p>
    <w:p w14:paraId="4B545CE2" w14:textId="3156D781" w:rsidR="009F1CC0" w:rsidRPr="00657231" w:rsidRDefault="009F1CC0" w:rsidP="00A11454">
      <w:pPr>
        <w:jc w:val="both"/>
        <w:rPr>
          <w:rFonts w:ascii="Candara" w:hAnsi="Candara" w:cs="Times New Roman"/>
          <w:sz w:val="24"/>
          <w:szCs w:val="24"/>
        </w:rPr>
      </w:pPr>
      <w:r w:rsidRPr="00657231">
        <w:rPr>
          <w:rFonts w:ascii="Candara" w:hAnsi="Candara" w:cs="Times New Roman"/>
          <w:sz w:val="24"/>
          <w:szCs w:val="24"/>
        </w:rPr>
        <w:t xml:space="preserve">I. Ofertę należy dostarczyć do Biura zamawiającego - Stowarzyszenie Przyjazna </w:t>
      </w:r>
      <w:r w:rsidR="00A11454">
        <w:rPr>
          <w:rFonts w:ascii="Candara" w:hAnsi="Candara" w:cs="Times New Roman"/>
          <w:sz w:val="24"/>
          <w:szCs w:val="24"/>
        </w:rPr>
        <w:t xml:space="preserve">Dolina Raby i Czarnej Orawy, </w:t>
      </w:r>
      <w:r w:rsidR="00A11454" w:rsidRPr="00A11454">
        <w:rPr>
          <w:rFonts w:ascii="Candara" w:hAnsi="Candara" w:cs="Times New Roman"/>
          <w:sz w:val="24"/>
          <w:szCs w:val="24"/>
        </w:rPr>
        <w:t>Sieniawa 8 B</w:t>
      </w:r>
      <w:r w:rsidR="00A11454">
        <w:rPr>
          <w:rFonts w:ascii="Candara" w:hAnsi="Candara" w:cs="Times New Roman"/>
          <w:sz w:val="24"/>
          <w:szCs w:val="24"/>
        </w:rPr>
        <w:t xml:space="preserve">, </w:t>
      </w:r>
      <w:r w:rsidR="00A11454" w:rsidRPr="00A11454">
        <w:rPr>
          <w:rFonts w:ascii="Candara" w:hAnsi="Candara" w:cs="Times New Roman"/>
          <w:sz w:val="24"/>
          <w:szCs w:val="24"/>
        </w:rPr>
        <w:t xml:space="preserve">34-723 Sieniawa </w:t>
      </w:r>
      <w:r w:rsidRPr="00657231">
        <w:rPr>
          <w:rFonts w:ascii="Candara" w:hAnsi="Candara" w:cs="Times New Roman"/>
          <w:sz w:val="24"/>
          <w:szCs w:val="24"/>
        </w:rPr>
        <w:t>(lub przez osobę upoważnioną) lub za pośrednictwem poczty tradycyjnej bądź za pomocą poczty elektronicznej na adres lgd.rokiciny@interia.pl</w:t>
      </w:r>
    </w:p>
    <w:p w14:paraId="7E7C3120" w14:textId="2AF139CB" w:rsidR="009F1CC0" w:rsidRPr="00657231" w:rsidRDefault="009F1CC0" w:rsidP="009F1CC0">
      <w:pPr>
        <w:jc w:val="both"/>
        <w:rPr>
          <w:rFonts w:ascii="Candara" w:hAnsi="Candara" w:cs="Times New Roman"/>
          <w:sz w:val="24"/>
          <w:szCs w:val="24"/>
        </w:rPr>
      </w:pPr>
      <w:r w:rsidRPr="00657231">
        <w:rPr>
          <w:rFonts w:ascii="Candara" w:hAnsi="Candara" w:cs="Times New Roman"/>
          <w:sz w:val="24"/>
          <w:szCs w:val="24"/>
        </w:rPr>
        <w:t xml:space="preserve">II. Termin składania ofert upływa w dniu </w:t>
      </w:r>
      <w:r w:rsidR="00A25CD0">
        <w:rPr>
          <w:rFonts w:ascii="Candara" w:hAnsi="Candara" w:cs="Times New Roman"/>
          <w:sz w:val="24"/>
          <w:szCs w:val="24"/>
        </w:rPr>
        <w:t>07</w:t>
      </w:r>
      <w:r w:rsidR="002A6CF5">
        <w:rPr>
          <w:rFonts w:ascii="Candara" w:hAnsi="Candara" w:cs="Times New Roman"/>
          <w:sz w:val="24"/>
          <w:szCs w:val="24"/>
        </w:rPr>
        <w:t>.</w:t>
      </w:r>
      <w:r w:rsidR="00A11454">
        <w:rPr>
          <w:rFonts w:ascii="Candara" w:hAnsi="Candara" w:cs="Times New Roman"/>
          <w:sz w:val="24"/>
          <w:szCs w:val="24"/>
        </w:rPr>
        <w:t>06</w:t>
      </w:r>
      <w:r w:rsidR="0066179A" w:rsidRPr="00657231">
        <w:rPr>
          <w:rFonts w:ascii="Candara" w:hAnsi="Candara" w:cs="Times New Roman"/>
          <w:sz w:val="24"/>
          <w:szCs w:val="24"/>
        </w:rPr>
        <w:t>.20</w:t>
      </w:r>
      <w:r w:rsidR="00A11454">
        <w:rPr>
          <w:rFonts w:ascii="Candara" w:hAnsi="Candara" w:cs="Times New Roman"/>
          <w:sz w:val="24"/>
          <w:szCs w:val="24"/>
        </w:rPr>
        <w:t>25</w:t>
      </w:r>
      <w:r w:rsidRPr="00657231">
        <w:rPr>
          <w:rFonts w:ascii="Candara" w:hAnsi="Candara" w:cs="Times New Roman"/>
          <w:sz w:val="24"/>
          <w:szCs w:val="24"/>
        </w:rPr>
        <w:t xml:space="preserve"> o godzinie 16.00. W przypadku wysyłki pocztą tradycyjną o terminowości decyduje data wpływu oferty do Biura LGD.</w:t>
      </w:r>
    </w:p>
    <w:p w14:paraId="220D7F01" w14:textId="7339563A" w:rsidR="009F1CC0" w:rsidRPr="00686CF7" w:rsidRDefault="00875459" w:rsidP="009F1CC0">
      <w:pPr>
        <w:jc w:val="both"/>
        <w:rPr>
          <w:rFonts w:ascii="Candara" w:hAnsi="Candara" w:cs="Times New Roman"/>
          <w:bCs/>
          <w:sz w:val="24"/>
          <w:szCs w:val="24"/>
        </w:rPr>
      </w:pPr>
      <w:r w:rsidRPr="00657231">
        <w:rPr>
          <w:rFonts w:ascii="Candara" w:hAnsi="Candara" w:cs="Times New Roman"/>
          <w:b/>
          <w:sz w:val="24"/>
          <w:szCs w:val="24"/>
        </w:rPr>
        <w:t xml:space="preserve">7.Termin realizacji: </w:t>
      </w:r>
      <w:r w:rsidR="00A11454" w:rsidRPr="00686CF7">
        <w:rPr>
          <w:rFonts w:ascii="Candara" w:hAnsi="Candara" w:cs="Times New Roman"/>
          <w:bCs/>
          <w:sz w:val="24"/>
          <w:szCs w:val="24"/>
        </w:rPr>
        <w:t>czerwiec 2025</w:t>
      </w:r>
    </w:p>
    <w:p w14:paraId="7ACE1ACF" w14:textId="77777777" w:rsidR="009F1CC0" w:rsidRPr="00657231" w:rsidRDefault="009F1CC0" w:rsidP="009F1CC0">
      <w:pPr>
        <w:jc w:val="both"/>
        <w:rPr>
          <w:rFonts w:ascii="Candara" w:hAnsi="Candara" w:cs="Times New Roman"/>
          <w:sz w:val="24"/>
          <w:szCs w:val="24"/>
        </w:rPr>
      </w:pPr>
      <w:r w:rsidRPr="00657231">
        <w:rPr>
          <w:rFonts w:ascii="Candara" w:hAnsi="Candara" w:cs="Times New Roman"/>
          <w:sz w:val="24"/>
          <w:szCs w:val="24"/>
        </w:rPr>
        <w:t xml:space="preserve">Po wyborze najkorzystniejszej oferty Zamawiający ogłosi wynik na stronie internetowej, </w:t>
      </w:r>
      <w:hyperlink r:id="rId8" w:history="1">
        <w:r w:rsidRPr="00657231">
          <w:rPr>
            <w:rStyle w:val="Hipercze"/>
            <w:rFonts w:ascii="Candara" w:hAnsi="Candara" w:cs="Times New Roman"/>
            <w:sz w:val="24"/>
            <w:szCs w:val="24"/>
          </w:rPr>
          <w:t>www.przyjaznadolinaraby.info</w:t>
        </w:r>
      </w:hyperlink>
      <w:r w:rsidRPr="00657231">
        <w:rPr>
          <w:rFonts w:ascii="Candara" w:hAnsi="Candara" w:cs="Times New Roman"/>
          <w:sz w:val="24"/>
          <w:szCs w:val="24"/>
        </w:rPr>
        <w:t xml:space="preserve">  oraz skontaktuje się z Oferentem, który złożył najkorzystniejszą ofertę w celu omówienia szczegółów.</w:t>
      </w:r>
    </w:p>
    <w:p w14:paraId="7AA94118" w14:textId="7B3D8B0B" w:rsidR="00DA59D5" w:rsidRPr="00A11454" w:rsidRDefault="009F1CC0" w:rsidP="00BA7EF6">
      <w:pPr>
        <w:jc w:val="both"/>
        <w:rPr>
          <w:rFonts w:ascii="Candara" w:hAnsi="Candara" w:cs="Times New Roman"/>
          <w:sz w:val="24"/>
          <w:szCs w:val="24"/>
        </w:rPr>
      </w:pPr>
      <w:r w:rsidRPr="00657231">
        <w:rPr>
          <w:rFonts w:ascii="Candara" w:hAnsi="Candara" w:cs="Times New Roman"/>
          <w:sz w:val="24"/>
          <w:szCs w:val="24"/>
        </w:rPr>
        <w:t>Zamówienie będzie udzielone zgodnie z zasad</w:t>
      </w:r>
      <w:r w:rsidR="00092E4F" w:rsidRPr="00657231">
        <w:rPr>
          <w:rFonts w:ascii="Candara" w:hAnsi="Candara" w:cs="Times New Roman"/>
          <w:sz w:val="24"/>
          <w:szCs w:val="24"/>
        </w:rPr>
        <w:t>ą</w:t>
      </w:r>
      <w:r w:rsidRPr="00657231">
        <w:rPr>
          <w:rFonts w:ascii="Candara" w:hAnsi="Candara" w:cs="Times New Roman"/>
          <w:sz w:val="24"/>
          <w:szCs w:val="24"/>
        </w:rPr>
        <w:t xml:space="preserve"> konkurencyjności i nie podlega przepisom ustawy Prawo zamówień publicznych. Zapytanie jest wysyłane do potencjalnych oferentów, oraz zamieszczone na stronie internetowej celem wybrania najkorzystniejszej oferty. Zapytanie ofertowe służy rozeznaniu rynku i nie zobowiązuje LGD do złożenia Zamówienia. </w:t>
      </w:r>
    </w:p>
    <w:p w14:paraId="297792C2" w14:textId="544741C8" w:rsidR="00897288" w:rsidRPr="00A11454" w:rsidRDefault="00897288" w:rsidP="00897288">
      <w:pPr>
        <w:spacing w:after="0" w:line="360" w:lineRule="auto"/>
        <w:jc w:val="both"/>
        <w:rPr>
          <w:rFonts w:ascii="Candara" w:hAnsi="Candara" w:cs="Times New Roman"/>
          <w:b/>
          <w:sz w:val="24"/>
          <w:szCs w:val="24"/>
        </w:rPr>
      </w:pPr>
      <w:r w:rsidRPr="00657231">
        <w:rPr>
          <w:rFonts w:ascii="Candara" w:hAnsi="Candara" w:cs="Times New Roman"/>
          <w:b/>
          <w:sz w:val="24"/>
          <w:szCs w:val="24"/>
        </w:rPr>
        <w:t>8.Informacje na temat przetwarzania danych osobowych oferentów:</w:t>
      </w:r>
    </w:p>
    <w:p w14:paraId="48045079" w14:textId="6F54EBBF" w:rsidR="00A11454" w:rsidRPr="00A11454" w:rsidRDefault="00A11454" w:rsidP="00A11454">
      <w:pPr>
        <w:spacing w:after="0"/>
        <w:jc w:val="both"/>
        <w:rPr>
          <w:rFonts w:ascii="Candara" w:hAnsi="Candara" w:cs="Times New Roman"/>
          <w:color w:val="000000" w:themeColor="text1"/>
        </w:rPr>
      </w:pPr>
      <w:r w:rsidRPr="00A11454">
        <w:rPr>
          <w:rFonts w:ascii="Candara" w:hAnsi="Candara" w:cs="Times New Roman"/>
          <w:color w:val="000000" w:themeColor="text1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8A8A836" w14:textId="27E50410" w:rsidR="00A11454" w:rsidRPr="00A11454" w:rsidRDefault="00A11454" w:rsidP="00A11454">
      <w:pPr>
        <w:spacing w:after="0"/>
        <w:jc w:val="both"/>
        <w:rPr>
          <w:rFonts w:ascii="Candara" w:hAnsi="Candara" w:cs="Times New Roman"/>
          <w:color w:val="000000" w:themeColor="text1"/>
        </w:rPr>
      </w:pPr>
      <w:r w:rsidRPr="00A11454">
        <w:rPr>
          <w:rFonts w:ascii="Candara" w:hAnsi="Candara" w:cs="Times New Roman"/>
          <w:color w:val="000000" w:themeColor="text1"/>
        </w:rPr>
        <w:lastRenderedPageBreak/>
        <w:t xml:space="preserve">a) administratorem Pani/Pana danych osobowych Stowarzyszenie Przyjazna Dolina Raby i Czarnej Orawy, Sieniawa 8B, 34-723 Sieniawa </w:t>
      </w:r>
    </w:p>
    <w:p w14:paraId="28D3AE25" w14:textId="43391218" w:rsidR="00A11454" w:rsidRPr="00A11454" w:rsidRDefault="00A11454" w:rsidP="00A11454">
      <w:pPr>
        <w:spacing w:after="0"/>
        <w:jc w:val="both"/>
        <w:rPr>
          <w:rFonts w:ascii="Candara" w:hAnsi="Candara" w:cs="Times New Roman"/>
          <w:color w:val="000000" w:themeColor="text1"/>
        </w:rPr>
      </w:pPr>
      <w:r w:rsidRPr="00A11454">
        <w:rPr>
          <w:rFonts w:ascii="Candara" w:hAnsi="Candara" w:cs="Times New Roman"/>
          <w:color w:val="000000" w:themeColor="text1"/>
        </w:rPr>
        <w:t xml:space="preserve">b) Pani/Pana dane osobowe przetwarzane będą na podstawie art. 6 ust. 1 lit. c RODO w celu związanym z postępowaniem o udzielenie zamówienia (Zapytanie ofertowe nr 1/2025)  </w:t>
      </w:r>
    </w:p>
    <w:p w14:paraId="518B008E" w14:textId="10531E74" w:rsidR="00A11454" w:rsidRPr="00A11454" w:rsidRDefault="00A11454" w:rsidP="00A11454">
      <w:pPr>
        <w:spacing w:after="0"/>
        <w:jc w:val="both"/>
        <w:rPr>
          <w:rFonts w:ascii="Candara" w:hAnsi="Candara" w:cs="Times New Roman"/>
          <w:color w:val="000000" w:themeColor="text1"/>
        </w:rPr>
      </w:pPr>
      <w:r w:rsidRPr="00A11454">
        <w:rPr>
          <w:rFonts w:ascii="Candara" w:hAnsi="Candara" w:cs="Times New Roman"/>
          <w:color w:val="000000" w:themeColor="text1"/>
        </w:rPr>
        <w:t xml:space="preserve">c) odbiorcami Pani/Pana danych osobowych będą osoby lub podmioty, którym udostępniona zostanie dokumentacja postępowania; </w:t>
      </w:r>
    </w:p>
    <w:p w14:paraId="584BB67D" w14:textId="7EF452E9" w:rsidR="00A11454" w:rsidRPr="00A11454" w:rsidRDefault="00A11454" w:rsidP="00A11454">
      <w:pPr>
        <w:spacing w:after="0"/>
        <w:jc w:val="both"/>
        <w:rPr>
          <w:rFonts w:ascii="Candara" w:hAnsi="Candara" w:cs="Times New Roman"/>
          <w:color w:val="000000" w:themeColor="text1"/>
        </w:rPr>
      </w:pPr>
      <w:r w:rsidRPr="00A11454">
        <w:rPr>
          <w:rFonts w:ascii="Candara" w:hAnsi="Candara" w:cs="Times New Roman"/>
          <w:color w:val="000000" w:themeColor="text1"/>
        </w:rPr>
        <w:t xml:space="preserve">d) Pani/Pana dane osobowe będą przechowywane, przez okres 4 lat od dnia zakończenia postępowania o udzielenie zamówienia, a jeżeli czas trwania umowy przekracza 4 lata, okres przechowywania obejmuje cały czas trwania umowy; </w:t>
      </w:r>
    </w:p>
    <w:p w14:paraId="27C29854" w14:textId="7E1D9EF7" w:rsidR="00A11454" w:rsidRPr="00A11454" w:rsidRDefault="00A11454" w:rsidP="00A11454">
      <w:pPr>
        <w:spacing w:after="0"/>
        <w:jc w:val="both"/>
        <w:rPr>
          <w:rFonts w:ascii="Candara" w:hAnsi="Candara" w:cs="Times New Roman"/>
          <w:color w:val="000000" w:themeColor="text1"/>
        </w:rPr>
      </w:pPr>
      <w:r w:rsidRPr="00A11454">
        <w:rPr>
          <w:rFonts w:ascii="Candara" w:hAnsi="Candara" w:cs="Times New Roman"/>
          <w:color w:val="000000" w:themeColor="text1"/>
        </w:rPr>
        <w:t xml:space="preserve">e) w odniesieniu do Pani/Pana danych osobowych decyzje nie będą podejmowane w sposób zautomatyzowany, stosownie do art. 22 RODO; </w:t>
      </w:r>
    </w:p>
    <w:p w14:paraId="6F5AA74E" w14:textId="77777777" w:rsidR="00A11454" w:rsidRPr="00A11454" w:rsidRDefault="00A11454" w:rsidP="00A11454">
      <w:pPr>
        <w:spacing w:after="0"/>
        <w:jc w:val="both"/>
        <w:rPr>
          <w:rFonts w:ascii="Candara" w:hAnsi="Candara" w:cs="Times New Roman"/>
          <w:color w:val="000000" w:themeColor="text1"/>
        </w:rPr>
      </w:pPr>
      <w:r w:rsidRPr="00A11454">
        <w:rPr>
          <w:rFonts w:ascii="Candara" w:hAnsi="Candara" w:cs="Times New Roman"/>
          <w:color w:val="000000" w:themeColor="text1"/>
        </w:rPr>
        <w:t xml:space="preserve">f) posiada Pani/Pan: </w:t>
      </w:r>
    </w:p>
    <w:p w14:paraId="03D13E8C" w14:textId="77777777" w:rsidR="00A11454" w:rsidRPr="00A11454" w:rsidRDefault="00A11454" w:rsidP="00A11454">
      <w:pPr>
        <w:spacing w:after="0"/>
        <w:jc w:val="both"/>
        <w:rPr>
          <w:rFonts w:ascii="Candara" w:hAnsi="Candara" w:cs="Times New Roman"/>
          <w:color w:val="000000" w:themeColor="text1"/>
        </w:rPr>
      </w:pPr>
      <w:r w:rsidRPr="00A11454">
        <w:rPr>
          <w:rFonts w:ascii="Candara" w:hAnsi="Candara" w:cs="Times New Roman"/>
          <w:color w:val="000000" w:themeColor="text1"/>
        </w:rPr>
        <w:t xml:space="preserve">• na podstawie art. 15 RODO - prawo dostępu do danych osobowych Pani/Pana dotyczących; </w:t>
      </w:r>
    </w:p>
    <w:p w14:paraId="0D5920DB" w14:textId="77777777" w:rsidR="00A11454" w:rsidRPr="00A11454" w:rsidRDefault="00A11454" w:rsidP="00A11454">
      <w:pPr>
        <w:spacing w:after="0"/>
        <w:jc w:val="both"/>
        <w:rPr>
          <w:rFonts w:ascii="Candara" w:hAnsi="Candara" w:cs="Times New Roman"/>
          <w:color w:val="000000" w:themeColor="text1"/>
        </w:rPr>
      </w:pPr>
      <w:r w:rsidRPr="00A11454">
        <w:rPr>
          <w:rFonts w:ascii="Candara" w:hAnsi="Candara" w:cs="Times New Roman"/>
          <w:color w:val="000000" w:themeColor="text1"/>
        </w:rPr>
        <w:t xml:space="preserve">• na podstawie art. 16 RODO - prawo do sprostowania Pani/Pana danych osobowych **; </w:t>
      </w:r>
    </w:p>
    <w:p w14:paraId="2F4E3A8A" w14:textId="01752474" w:rsidR="00A11454" w:rsidRPr="00A11454" w:rsidRDefault="00A11454" w:rsidP="00A11454">
      <w:pPr>
        <w:spacing w:after="0"/>
        <w:jc w:val="both"/>
        <w:rPr>
          <w:rFonts w:ascii="Candara" w:hAnsi="Candara" w:cs="Times New Roman"/>
          <w:color w:val="000000" w:themeColor="text1"/>
        </w:rPr>
      </w:pPr>
      <w:r w:rsidRPr="00A11454">
        <w:rPr>
          <w:rFonts w:ascii="Candara" w:hAnsi="Candara" w:cs="Times New Roman"/>
          <w:color w:val="000000" w:themeColor="text1"/>
        </w:rPr>
        <w:t>•</w:t>
      </w:r>
      <w:r>
        <w:rPr>
          <w:rFonts w:ascii="Candara" w:hAnsi="Candara" w:cs="Times New Roman"/>
          <w:color w:val="000000" w:themeColor="text1"/>
        </w:rPr>
        <w:t xml:space="preserve"> </w:t>
      </w:r>
      <w:r w:rsidRPr="00A11454">
        <w:rPr>
          <w:rFonts w:ascii="Candara" w:hAnsi="Candara" w:cs="Times New Roman"/>
          <w:color w:val="000000" w:themeColor="text1"/>
        </w:rPr>
        <w:t xml:space="preserve">na podstawie art. 18 RODO - prawo żądania od administratora ograniczenia przetwarzania danych </w:t>
      </w:r>
    </w:p>
    <w:p w14:paraId="672896D3" w14:textId="77777777" w:rsidR="00A11454" w:rsidRPr="00A11454" w:rsidRDefault="00A11454" w:rsidP="00A11454">
      <w:pPr>
        <w:spacing w:after="0"/>
        <w:jc w:val="both"/>
        <w:rPr>
          <w:rFonts w:ascii="Candara" w:hAnsi="Candara" w:cs="Times New Roman"/>
          <w:color w:val="000000" w:themeColor="text1"/>
        </w:rPr>
      </w:pPr>
      <w:r w:rsidRPr="00A11454">
        <w:rPr>
          <w:rFonts w:ascii="Candara" w:hAnsi="Candara" w:cs="Times New Roman"/>
          <w:color w:val="000000" w:themeColor="text1"/>
        </w:rPr>
        <w:t xml:space="preserve">osobowych z zastrzeżeniem przypadków, o których mowa w art. 18 ust. 2 RODO ***; </w:t>
      </w:r>
    </w:p>
    <w:p w14:paraId="749BE6F8" w14:textId="030C1458" w:rsidR="00A11454" w:rsidRPr="00A11454" w:rsidRDefault="00A11454" w:rsidP="00A11454">
      <w:pPr>
        <w:spacing w:after="0"/>
        <w:jc w:val="both"/>
        <w:rPr>
          <w:rFonts w:ascii="Candara" w:hAnsi="Candara" w:cs="Times New Roman"/>
          <w:color w:val="000000" w:themeColor="text1"/>
        </w:rPr>
      </w:pPr>
      <w:r w:rsidRPr="00A11454">
        <w:rPr>
          <w:rFonts w:ascii="Candara" w:hAnsi="Candara" w:cs="Times New Roman"/>
          <w:color w:val="000000" w:themeColor="text1"/>
        </w:rPr>
        <w:t xml:space="preserve">• prawo do wniesienia skargi do Prezesa Urzędu Ochrony Danych Osobowych, gdy uzna Pani/Pan, że przetwarzanie danych osobowych Pani/Pana dotyczących narusza przepisy RODO; </w:t>
      </w:r>
    </w:p>
    <w:p w14:paraId="1BF89CF3" w14:textId="77777777" w:rsidR="00A11454" w:rsidRPr="00A11454" w:rsidRDefault="00A11454" w:rsidP="00A11454">
      <w:pPr>
        <w:spacing w:after="0"/>
        <w:jc w:val="both"/>
        <w:rPr>
          <w:rFonts w:ascii="Candara" w:hAnsi="Candara" w:cs="Times New Roman"/>
          <w:color w:val="000000" w:themeColor="text1"/>
        </w:rPr>
      </w:pPr>
      <w:r w:rsidRPr="00A11454">
        <w:rPr>
          <w:rFonts w:ascii="Candara" w:hAnsi="Candara" w:cs="Times New Roman"/>
          <w:color w:val="000000" w:themeColor="text1"/>
        </w:rPr>
        <w:t xml:space="preserve">g) nie przysługuje Pani/Panu: </w:t>
      </w:r>
    </w:p>
    <w:p w14:paraId="2BA9DCA3" w14:textId="77777777" w:rsidR="00A11454" w:rsidRPr="00A11454" w:rsidRDefault="00A11454" w:rsidP="00A11454">
      <w:pPr>
        <w:spacing w:after="0"/>
        <w:jc w:val="both"/>
        <w:rPr>
          <w:rFonts w:ascii="Candara" w:hAnsi="Candara" w:cs="Times New Roman"/>
          <w:color w:val="000000" w:themeColor="text1"/>
        </w:rPr>
      </w:pPr>
      <w:r w:rsidRPr="00A11454">
        <w:rPr>
          <w:rFonts w:ascii="Candara" w:hAnsi="Candara" w:cs="Times New Roman"/>
          <w:color w:val="000000" w:themeColor="text1"/>
        </w:rPr>
        <w:t xml:space="preserve">• w związku z art. 17 ust. 3 lit. b, d lub e RODO prawo do usunięcia danych osobowych; </w:t>
      </w:r>
    </w:p>
    <w:p w14:paraId="2E822232" w14:textId="77777777" w:rsidR="00A11454" w:rsidRPr="00A11454" w:rsidRDefault="00A11454" w:rsidP="00A11454">
      <w:pPr>
        <w:spacing w:after="0"/>
        <w:jc w:val="both"/>
        <w:rPr>
          <w:rFonts w:ascii="Candara" w:hAnsi="Candara" w:cs="Times New Roman"/>
          <w:color w:val="000000" w:themeColor="text1"/>
        </w:rPr>
      </w:pPr>
      <w:r w:rsidRPr="00A11454">
        <w:rPr>
          <w:rFonts w:ascii="Candara" w:hAnsi="Candara" w:cs="Times New Roman"/>
          <w:color w:val="000000" w:themeColor="text1"/>
        </w:rPr>
        <w:t xml:space="preserve">• prawo do przenoszenia danych osobowych, o którym mowa w art. 20 RODO; </w:t>
      </w:r>
    </w:p>
    <w:p w14:paraId="5166AEDB" w14:textId="77777777" w:rsidR="00A11454" w:rsidRPr="00A11454" w:rsidRDefault="00A11454" w:rsidP="00A11454">
      <w:pPr>
        <w:spacing w:after="0"/>
        <w:jc w:val="both"/>
        <w:rPr>
          <w:rFonts w:ascii="Candara" w:hAnsi="Candara" w:cs="Times New Roman"/>
          <w:color w:val="000000" w:themeColor="text1"/>
        </w:rPr>
      </w:pPr>
      <w:r w:rsidRPr="00A11454">
        <w:rPr>
          <w:rFonts w:ascii="Candara" w:hAnsi="Candara" w:cs="Times New Roman"/>
          <w:color w:val="000000" w:themeColor="text1"/>
        </w:rPr>
        <w:t xml:space="preserve">• na podstawie art. 21 RODO prawo sprzeciwu, wobec przetwarzania danych osobowych, gdyż podstawą </w:t>
      </w:r>
    </w:p>
    <w:p w14:paraId="34029540" w14:textId="6B4EE777" w:rsidR="00010C9B" w:rsidRPr="00A11454" w:rsidRDefault="00A11454" w:rsidP="00A11454">
      <w:pPr>
        <w:spacing w:after="0"/>
        <w:jc w:val="both"/>
        <w:rPr>
          <w:rFonts w:ascii="Candara" w:hAnsi="Candara" w:cs="Times New Roman"/>
          <w:color w:val="000000" w:themeColor="text1"/>
        </w:rPr>
      </w:pPr>
      <w:r w:rsidRPr="00A11454">
        <w:rPr>
          <w:rFonts w:ascii="Candara" w:hAnsi="Candara" w:cs="Times New Roman"/>
          <w:color w:val="000000" w:themeColor="text1"/>
        </w:rPr>
        <w:t>prawną przetwarzania Pani/Pana danych osobowych jest art. 6 ust. 1 lit. c RODO.</w:t>
      </w:r>
    </w:p>
    <w:p w14:paraId="52300477" w14:textId="77777777" w:rsidR="00A11454" w:rsidRPr="00A11454" w:rsidRDefault="00A11454" w:rsidP="00A11454">
      <w:pPr>
        <w:spacing w:after="0"/>
        <w:jc w:val="both"/>
        <w:rPr>
          <w:rFonts w:ascii="Candara" w:hAnsi="Candara" w:cs="Times New Roman"/>
          <w:color w:val="000000" w:themeColor="text1"/>
        </w:rPr>
      </w:pPr>
    </w:p>
    <w:p w14:paraId="3E79012F" w14:textId="77777777" w:rsidR="00A11454" w:rsidRPr="00A11454" w:rsidRDefault="00A11454" w:rsidP="00A11454">
      <w:pPr>
        <w:spacing w:after="0"/>
        <w:jc w:val="both"/>
        <w:rPr>
          <w:rFonts w:ascii="Candara" w:hAnsi="Candara" w:cs="Times New Roman"/>
          <w:color w:val="000000" w:themeColor="text1"/>
          <w:sz w:val="20"/>
          <w:szCs w:val="20"/>
        </w:rPr>
      </w:pPr>
      <w:r w:rsidRPr="00A11454">
        <w:rPr>
          <w:rFonts w:ascii="Candara" w:hAnsi="Candara" w:cs="Times New Roman"/>
          <w:color w:val="000000" w:themeColor="text1"/>
          <w:sz w:val="20"/>
          <w:szCs w:val="20"/>
        </w:rPr>
        <w:t xml:space="preserve">* Wyjaśnienie: informacja w tym zakresie jest wymagana, jeżeli w odniesieniu do danego administratora lub </w:t>
      </w:r>
    </w:p>
    <w:p w14:paraId="056E11CA" w14:textId="77CA41AF" w:rsidR="00A11454" w:rsidRPr="00A11454" w:rsidRDefault="00A11454" w:rsidP="00A11454">
      <w:pPr>
        <w:spacing w:after="0"/>
        <w:jc w:val="both"/>
        <w:rPr>
          <w:rFonts w:ascii="Candara" w:hAnsi="Candara" w:cs="Times New Roman"/>
          <w:color w:val="000000" w:themeColor="text1"/>
          <w:sz w:val="20"/>
          <w:szCs w:val="20"/>
        </w:rPr>
      </w:pPr>
      <w:r w:rsidRPr="00A11454">
        <w:rPr>
          <w:rFonts w:ascii="Candara" w:hAnsi="Candara" w:cs="Times New Roman"/>
          <w:color w:val="000000" w:themeColor="text1"/>
          <w:sz w:val="20"/>
          <w:szCs w:val="20"/>
        </w:rPr>
        <w:t xml:space="preserve">podmiotu przetwarzającego istnieje obowiązek wyznaczenia inspektora ochrony danych osobowych. </w:t>
      </w:r>
    </w:p>
    <w:p w14:paraId="6AAD26E8" w14:textId="77777777" w:rsidR="00A11454" w:rsidRPr="00A11454" w:rsidRDefault="00A11454" w:rsidP="00A11454">
      <w:pPr>
        <w:spacing w:after="0"/>
        <w:jc w:val="both"/>
        <w:rPr>
          <w:rFonts w:ascii="Candara" w:hAnsi="Candara" w:cs="Times New Roman"/>
          <w:color w:val="000000" w:themeColor="text1"/>
          <w:sz w:val="20"/>
          <w:szCs w:val="20"/>
        </w:rPr>
      </w:pPr>
      <w:r w:rsidRPr="00A11454">
        <w:rPr>
          <w:rFonts w:ascii="Candara" w:hAnsi="Candara" w:cs="Times New Roman"/>
          <w:color w:val="000000" w:themeColor="text1"/>
          <w:sz w:val="20"/>
          <w:szCs w:val="20"/>
        </w:rPr>
        <w:t xml:space="preserve">** Wyjaśnienie: skorzystanie z prawa do sprostowania nie może skutkować zmianą wyniku postępowania o </w:t>
      </w:r>
    </w:p>
    <w:p w14:paraId="7FB87D13" w14:textId="3EC3C786" w:rsidR="00A11454" w:rsidRPr="00A11454" w:rsidRDefault="00A11454" w:rsidP="00A11454">
      <w:pPr>
        <w:spacing w:after="0"/>
        <w:jc w:val="both"/>
        <w:rPr>
          <w:rFonts w:ascii="Candara" w:hAnsi="Candara" w:cs="Times New Roman"/>
          <w:color w:val="000000" w:themeColor="text1"/>
          <w:sz w:val="20"/>
          <w:szCs w:val="20"/>
        </w:rPr>
      </w:pPr>
      <w:r w:rsidRPr="00A11454">
        <w:rPr>
          <w:rFonts w:ascii="Candara" w:hAnsi="Candara" w:cs="Times New Roman"/>
          <w:color w:val="000000" w:themeColor="text1"/>
          <w:sz w:val="20"/>
          <w:szCs w:val="20"/>
        </w:rPr>
        <w:t xml:space="preserve">udzielenie zamówienia publicznego ani zmianą postanowień umowy w zakresie niezgodnym z ustawą PZP oraz nie może naruszać integralności protokołu oraz jego załączników. </w:t>
      </w:r>
    </w:p>
    <w:p w14:paraId="63A33BBC" w14:textId="77777777" w:rsidR="00A11454" w:rsidRPr="00A11454" w:rsidRDefault="00A11454" w:rsidP="00A11454">
      <w:pPr>
        <w:spacing w:after="0"/>
        <w:jc w:val="both"/>
        <w:rPr>
          <w:rFonts w:ascii="Candara" w:hAnsi="Candara" w:cs="Times New Roman"/>
          <w:color w:val="000000" w:themeColor="text1"/>
          <w:sz w:val="20"/>
          <w:szCs w:val="20"/>
        </w:rPr>
      </w:pPr>
      <w:r w:rsidRPr="00A11454">
        <w:rPr>
          <w:rFonts w:ascii="Candara" w:hAnsi="Candara" w:cs="Times New Roman"/>
          <w:color w:val="000000" w:themeColor="text1"/>
          <w:sz w:val="20"/>
          <w:szCs w:val="20"/>
        </w:rPr>
        <w:t xml:space="preserve">*** Wyjaśnienie: prawo do ograniczenia przetwarzania nie ma zastosowania w odniesieniu do </w:t>
      </w:r>
    </w:p>
    <w:p w14:paraId="3715A329" w14:textId="65FD3AC0" w:rsidR="00A11454" w:rsidRPr="00A11454" w:rsidRDefault="00A11454" w:rsidP="00A11454">
      <w:pPr>
        <w:spacing w:after="0"/>
        <w:jc w:val="both"/>
        <w:rPr>
          <w:rFonts w:ascii="Candara" w:hAnsi="Candara" w:cs="Times New Roman"/>
          <w:color w:val="000000" w:themeColor="text1"/>
          <w:sz w:val="20"/>
          <w:szCs w:val="20"/>
        </w:rPr>
      </w:pPr>
      <w:r w:rsidRPr="00A11454">
        <w:rPr>
          <w:rFonts w:ascii="Candara" w:hAnsi="Candara" w:cs="Times New Roman"/>
          <w:color w:val="000000" w:themeColor="text1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A11454" w:rsidRPr="00A11454" w:rsidSect="007D4DF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D356D" w14:textId="77777777" w:rsidR="00777906" w:rsidRDefault="00777906" w:rsidP="00B263E8">
      <w:pPr>
        <w:spacing w:after="0" w:line="240" w:lineRule="auto"/>
      </w:pPr>
      <w:r>
        <w:separator/>
      </w:r>
    </w:p>
  </w:endnote>
  <w:endnote w:type="continuationSeparator" w:id="0">
    <w:p w14:paraId="3020FDBE" w14:textId="77777777" w:rsidR="00777906" w:rsidRDefault="00777906" w:rsidP="00B2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151C3" w14:textId="77777777" w:rsidR="00777906" w:rsidRDefault="00777906" w:rsidP="00B263E8">
      <w:pPr>
        <w:spacing w:after="0" w:line="240" w:lineRule="auto"/>
      </w:pPr>
      <w:r>
        <w:separator/>
      </w:r>
    </w:p>
  </w:footnote>
  <w:footnote w:type="continuationSeparator" w:id="0">
    <w:p w14:paraId="78D200A3" w14:textId="77777777" w:rsidR="00777906" w:rsidRDefault="00777906" w:rsidP="00B26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5EE4F" w14:textId="6E0398C1" w:rsidR="00BA7EF6" w:rsidRPr="004C2DAE" w:rsidRDefault="008579E4" w:rsidP="004C2DAE">
    <w:pPr>
      <w:pStyle w:val="Nagwek"/>
      <w:jc w:val="center"/>
      <w:rPr>
        <w:sz w:val="12"/>
        <w:szCs w:val="16"/>
      </w:rPr>
    </w:pPr>
    <w:r>
      <w:rPr>
        <w:noProof/>
        <w:sz w:val="12"/>
        <w:szCs w:val="16"/>
      </w:rPr>
      <w:drawing>
        <wp:inline distT="0" distB="0" distL="0" distR="0" wp14:anchorId="1B081123" wp14:editId="483F7839">
          <wp:extent cx="6198613" cy="808990"/>
          <wp:effectExtent l="0" t="0" r="0" b="0"/>
          <wp:docPr id="98366339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663391" name="Obraz 9836633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728" cy="810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A72"/>
    <w:multiLevelType w:val="hybridMultilevel"/>
    <w:tmpl w:val="8EA27F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56602B"/>
    <w:multiLevelType w:val="hybridMultilevel"/>
    <w:tmpl w:val="3BA8F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94EDB"/>
    <w:multiLevelType w:val="hybridMultilevel"/>
    <w:tmpl w:val="DB1699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AB58AB"/>
    <w:multiLevelType w:val="hybridMultilevel"/>
    <w:tmpl w:val="A84291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98537E"/>
    <w:multiLevelType w:val="hybridMultilevel"/>
    <w:tmpl w:val="C17A18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3773E7"/>
    <w:multiLevelType w:val="hybridMultilevel"/>
    <w:tmpl w:val="89D8CBD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63F2D0E"/>
    <w:multiLevelType w:val="hybridMultilevel"/>
    <w:tmpl w:val="3A2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80F7E"/>
    <w:multiLevelType w:val="hybridMultilevel"/>
    <w:tmpl w:val="351260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B47591"/>
    <w:multiLevelType w:val="hybridMultilevel"/>
    <w:tmpl w:val="0018FE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E95BD6"/>
    <w:multiLevelType w:val="hybridMultilevel"/>
    <w:tmpl w:val="C42426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2E6064"/>
    <w:multiLevelType w:val="hybridMultilevel"/>
    <w:tmpl w:val="4A6E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1615595419">
    <w:abstractNumId w:val="1"/>
  </w:num>
  <w:num w:numId="2" w16cid:durableId="267591230">
    <w:abstractNumId w:val="4"/>
  </w:num>
  <w:num w:numId="3" w16cid:durableId="2077893809">
    <w:abstractNumId w:val="6"/>
  </w:num>
  <w:num w:numId="4" w16cid:durableId="178467035">
    <w:abstractNumId w:val="11"/>
  </w:num>
  <w:num w:numId="5" w16cid:durableId="2021807215">
    <w:abstractNumId w:val="10"/>
  </w:num>
  <w:num w:numId="6" w16cid:durableId="615866014">
    <w:abstractNumId w:val="3"/>
  </w:num>
  <w:num w:numId="7" w16cid:durableId="1212884313">
    <w:abstractNumId w:val="0"/>
  </w:num>
  <w:num w:numId="8" w16cid:durableId="1507329784">
    <w:abstractNumId w:val="9"/>
  </w:num>
  <w:num w:numId="9" w16cid:durableId="725958502">
    <w:abstractNumId w:val="7"/>
  </w:num>
  <w:num w:numId="10" w16cid:durableId="1985575807">
    <w:abstractNumId w:val="2"/>
  </w:num>
  <w:num w:numId="11" w16cid:durableId="955217690">
    <w:abstractNumId w:val="8"/>
  </w:num>
  <w:num w:numId="12" w16cid:durableId="1496265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C9B"/>
    <w:rsid w:val="000004B7"/>
    <w:rsid w:val="00002A4F"/>
    <w:rsid w:val="00010C9B"/>
    <w:rsid w:val="00043F9C"/>
    <w:rsid w:val="00046D2F"/>
    <w:rsid w:val="00092E4F"/>
    <w:rsid w:val="000974A2"/>
    <w:rsid w:val="000F717A"/>
    <w:rsid w:val="001001EB"/>
    <w:rsid w:val="00113E01"/>
    <w:rsid w:val="001207A5"/>
    <w:rsid w:val="00130F97"/>
    <w:rsid w:val="00143B8C"/>
    <w:rsid w:val="001C7121"/>
    <w:rsid w:val="00251835"/>
    <w:rsid w:val="002A6CF5"/>
    <w:rsid w:val="00376E65"/>
    <w:rsid w:val="003E7212"/>
    <w:rsid w:val="0041265E"/>
    <w:rsid w:val="0046367D"/>
    <w:rsid w:val="00490D4C"/>
    <w:rsid w:val="004C2DAE"/>
    <w:rsid w:val="00540B9E"/>
    <w:rsid w:val="00596ED0"/>
    <w:rsid w:val="005A0DB1"/>
    <w:rsid w:val="005A57A3"/>
    <w:rsid w:val="005C3E8A"/>
    <w:rsid w:val="005D0F94"/>
    <w:rsid w:val="00642D3E"/>
    <w:rsid w:val="00647A45"/>
    <w:rsid w:val="00657231"/>
    <w:rsid w:val="0066179A"/>
    <w:rsid w:val="00686CF7"/>
    <w:rsid w:val="006E753C"/>
    <w:rsid w:val="006F353F"/>
    <w:rsid w:val="007230A2"/>
    <w:rsid w:val="00777906"/>
    <w:rsid w:val="007852C7"/>
    <w:rsid w:val="007D4DF3"/>
    <w:rsid w:val="00844A89"/>
    <w:rsid w:val="00845D87"/>
    <w:rsid w:val="008579E4"/>
    <w:rsid w:val="00875459"/>
    <w:rsid w:val="00897288"/>
    <w:rsid w:val="008B79D7"/>
    <w:rsid w:val="009424B4"/>
    <w:rsid w:val="009C650D"/>
    <w:rsid w:val="009E7511"/>
    <w:rsid w:val="009F1CC0"/>
    <w:rsid w:val="00A11454"/>
    <w:rsid w:val="00A2015F"/>
    <w:rsid w:val="00A25CD0"/>
    <w:rsid w:val="00AD5B8E"/>
    <w:rsid w:val="00AD7CDC"/>
    <w:rsid w:val="00AE0EB1"/>
    <w:rsid w:val="00AF7475"/>
    <w:rsid w:val="00B263E8"/>
    <w:rsid w:val="00B7590C"/>
    <w:rsid w:val="00B91A65"/>
    <w:rsid w:val="00BA7EF6"/>
    <w:rsid w:val="00BD119C"/>
    <w:rsid w:val="00BE4869"/>
    <w:rsid w:val="00BF3CAD"/>
    <w:rsid w:val="00C634CB"/>
    <w:rsid w:val="00C7388C"/>
    <w:rsid w:val="00DA59D5"/>
    <w:rsid w:val="00DB3202"/>
    <w:rsid w:val="00DD3DC2"/>
    <w:rsid w:val="00E25E28"/>
    <w:rsid w:val="00EA3BC0"/>
    <w:rsid w:val="00EC02C2"/>
    <w:rsid w:val="00F11EE1"/>
    <w:rsid w:val="00F21804"/>
    <w:rsid w:val="00F33463"/>
    <w:rsid w:val="00F33C48"/>
    <w:rsid w:val="00F9163C"/>
    <w:rsid w:val="00FC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3EB64"/>
  <w15:docId w15:val="{9004C457-44A2-4F47-8611-6E325E82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0C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6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3E8"/>
  </w:style>
  <w:style w:type="paragraph" w:styleId="Stopka">
    <w:name w:val="footer"/>
    <w:basedOn w:val="Normalny"/>
    <w:link w:val="StopkaZnak"/>
    <w:uiPriority w:val="99"/>
    <w:unhideWhenUsed/>
    <w:rsid w:val="00B26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3E8"/>
  </w:style>
  <w:style w:type="table" w:styleId="Tabela-Siatka">
    <w:name w:val="Table Grid"/>
    <w:basedOn w:val="Standardowy"/>
    <w:uiPriority w:val="59"/>
    <w:rsid w:val="00046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DAE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4C2DAE"/>
    <w:rPr>
      <w:i/>
      <w:iCs/>
    </w:rPr>
  </w:style>
  <w:style w:type="paragraph" w:styleId="Akapitzlist">
    <w:name w:val="List Paragraph"/>
    <w:basedOn w:val="Normalny"/>
    <w:uiPriority w:val="34"/>
    <w:qFormat/>
    <w:rsid w:val="00AE0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yjaznadolinaraby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942F0-BBF9-4510-AF8B-5B6BCFAF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993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SPDR</dc:creator>
  <cp:lastModifiedBy>Joanna</cp:lastModifiedBy>
  <cp:revision>5</cp:revision>
  <dcterms:created xsi:type="dcterms:W3CDTF">2025-06-23T12:56:00Z</dcterms:created>
  <dcterms:modified xsi:type="dcterms:W3CDTF">2025-06-24T09:07:00Z</dcterms:modified>
</cp:coreProperties>
</file>