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241" w14:textId="7E19901A" w:rsidR="00215ABE" w:rsidRPr="002035A4" w:rsidRDefault="00215ABE" w:rsidP="00222BF2">
      <w:pPr>
        <w:spacing w:after="0" w:line="276" w:lineRule="auto"/>
        <w:jc w:val="center"/>
        <w:outlineLvl w:val="0"/>
        <w:rPr>
          <w:rFonts w:ascii="Calibri" w:eastAsia="Times New Roman" w:hAnsi="Calibri" w:cs="Calibri"/>
          <w:b/>
          <w:i/>
          <w:iCs/>
          <w:kern w:val="36"/>
          <w:sz w:val="24"/>
          <w:szCs w:val="24"/>
        </w:rPr>
      </w:pPr>
      <w:r w:rsidRPr="002035A4">
        <w:rPr>
          <w:rFonts w:ascii="Calibri" w:eastAsia="Times New Roman" w:hAnsi="Calibri" w:cs="Calibri"/>
          <w:b/>
          <w:i/>
          <w:iCs/>
          <w:kern w:val="36"/>
          <w:sz w:val="24"/>
          <w:szCs w:val="24"/>
        </w:rPr>
        <w:t xml:space="preserve">Ogłoszenie o naborze </w:t>
      </w:r>
      <w:r w:rsidR="002112DB" w:rsidRPr="002035A4">
        <w:rPr>
          <w:rFonts w:ascii="Calibri" w:eastAsia="Times New Roman" w:hAnsi="Calibri" w:cs="Calibri"/>
          <w:b/>
          <w:i/>
          <w:iCs/>
          <w:kern w:val="36"/>
          <w:sz w:val="24"/>
          <w:szCs w:val="24"/>
        </w:rPr>
        <w:t xml:space="preserve">na stanowisko </w:t>
      </w:r>
      <w:r w:rsidR="00BA221B" w:rsidRPr="002035A4">
        <w:rPr>
          <w:rFonts w:ascii="Calibri" w:eastAsia="Times New Roman" w:hAnsi="Calibri" w:cs="Calibri"/>
          <w:b/>
          <w:i/>
          <w:iCs/>
          <w:kern w:val="36"/>
          <w:sz w:val="24"/>
          <w:szCs w:val="24"/>
        </w:rPr>
        <w:t>terapeuta zajęciowy-</w:t>
      </w:r>
      <w:r w:rsidR="008A7AF0" w:rsidRPr="002035A4">
        <w:rPr>
          <w:rFonts w:ascii="Calibri" w:eastAsia="Times New Roman" w:hAnsi="Calibri" w:cs="Calibri"/>
          <w:b/>
          <w:i/>
          <w:iCs/>
          <w:kern w:val="36"/>
          <w:sz w:val="24"/>
          <w:szCs w:val="24"/>
        </w:rPr>
        <w:t xml:space="preserve"> zajęcia grupowe oraz indywidualne</w:t>
      </w:r>
      <w:r w:rsidR="00397FFA" w:rsidRPr="002035A4">
        <w:rPr>
          <w:rFonts w:ascii="Calibri" w:eastAsia="Times New Roman" w:hAnsi="Calibri" w:cs="Calibri"/>
          <w:b/>
          <w:i/>
          <w:iCs/>
          <w:kern w:val="36"/>
          <w:sz w:val="24"/>
          <w:szCs w:val="24"/>
        </w:rPr>
        <w:t xml:space="preserve"> w Centrum wsparcia usług społecznych w Podwilku</w:t>
      </w:r>
    </w:p>
    <w:p w14:paraId="198B5AF4" w14:textId="77777777" w:rsidR="00222BF2" w:rsidRPr="002035A4" w:rsidRDefault="00222BF2" w:rsidP="00FF70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47BDECEE" w14:textId="0FB2A760" w:rsidR="00155041" w:rsidRPr="002035A4" w:rsidRDefault="00215ABE" w:rsidP="00FF70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sz w:val="24"/>
          <w:szCs w:val="24"/>
        </w:rPr>
        <w:t>ZARZĄD STOWARZYSZENIA PRZYJAZNA DOLINA RABY I CZARNEJ ORAWY</w:t>
      </w:r>
    </w:p>
    <w:p w14:paraId="571B641B" w14:textId="4ECCEDC7" w:rsidR="008A7AF0" w:rsidRPr="002035A4" w:rsidRDefault="00215ABE" w:rsidP="008A7A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iCs/>
          <w:kern w:val="36"/>
          <w:sz w:val="24"/>
          <w:szCs w:val="24"/>
        </w:rPr>
      </w:pPr>
      <w:r w:rsidRPr="002035A4">
        <w:rPr>
          <w:rFonts w:ascii="Calibri" w:eastAsia="Times New Roman" w:hAnsi="Calibri" w:cs="Calibri"/>
          <w:sz w:val="24"/>
          <w:szCs w:val="24"/>
        </w:rPr>
        <w:t xml:space="preserve">Ogłasza nabór na </w:t>
      </w:r>
      <w:r w:rsidR="003E56B5" w:rsidRPr="002035A4">
        <w:rPr>
          <w:rFonts w:ascii="Calibri" w:eastAsia="Times New Roman" w:hAnsi="Calibri" w:cs="Calibri"/>
          <w:sz w:val="24"/>
          <w:szCs w:val="24"/>
        </w:rPr>
        <w:t>stanowisko: terapeuta</w:t>
      </w:r>
      <w:r w:rsidR="00BA221B" w:rsidRPr="002035A4">
        <w:rPr>
          <w:rFonts w:ascii="Calibri" w:eastAsia="Times New Roman" w:hAnsi="Calibri" w:cs="Calibri"/>
          <w:b/>
          <w:i/>
          <w:iCs/>
          <w:kern w:val="36"/>
          <w:sz w:val="24"/>
          <w:szCs w:val="24"/>
        </w:rPr>
        <w:t xml:space="preserve"> zajęciowy- zajęcia grupowe oraz indywidualne</w:t>
      </w:r>
    </w:p>
    <w:p w14:paraId="50DC3959" w14:textId="77777777" w:rsidR="008A7AF0" w:rsidRPr="002035A4" w:rsidRDefault="008A7AF0" w:rsidP="008A7A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iCs/>
          <w:kern w:val="36"/>
          <w:sz w:val="24"/>
          <w:szCs w:val="24"/>
        </w:rPr>
      </w:pPr>
    </w:p>
    <w:p w14:paraId="2B90E77F" w14:textId="77777777" w:rsidR="008A7AF0" w:rsidRPr="002035A4" w:rsidRDefault="008A7AF0" w:rsidP="008A7A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iCs/>
          <w:kern w:val="36"/>
          <w:sz w:val="24"/>
          <w:szCs w:val="24"/>
        </w:rPr>
      </w:pPr>
    </w:p>
    <w:p w14:paraId="1028A46B" w14:textId="3B4ADCDF" w:rsidR="00215ABE" w:rsidRPr="002035A4" w:rsidRDefault="00215ABE" w:rsidP="008A7AF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b/>
          <w:bCs/>
          <w:sz w:val="24"/>
          <w:szCs w:val="24"/>
        </w:rPr>
        <w:t xml:space="preserve">Wymiar czasu </w:t>
      </w:r>
      <w:r w:rsidR="002227FF" w:rsidRPr="002035A4">
        <w:rPr>
          <w:rFonts w:ascii="Calibri" w:eastAsia="Times New Roman" w:hAnsi="Calibri" w:cs="Calibri"/>
          <w:b/>
          <w:bCs/>
          <w:sz w:val="24"/>
          <w:szCs w:val="24"/>
        </w:rPr>
        <w:t>pracy: ¾</w:t>
      </w:r>
      <w:r w:rsidR="00CA7D73" w:rsidRPr="002035A4">
        <w:rPr>
          <w:rFonts w:ascii="Calibri" w:hAnsi="Calibri" w:cs="Calibri"/>
          <w:sz w:val="24"/>
          <w:szCs w:val="24"/>
        </w:rPr>
        <w:t xml:space="preserve"> etatu-</w:t>
      </w:r>
      <w:r w:rsidR="006E4057" w:rsidRPr="002035A4">
        <w:rPr>
          <w:rFonts w:ascii="Calibri" w:eastAsia="Times New Roman" w:hAnsi="Calibri" w:cs="Calibri"/>
          <w:sz w:val="24"/>
          <w:szCs w:val="24"/>
        </w:rPr>
        <w:t xml:space="preserve"> umowa o prace</w:t>
      </w:r>
      <w:r w:rsidR="00C472F1" w:rsidRPr="002035A4">
        <w:rPr>
          <w:rFonts w:ascii="Calibri" w:eastAsia="Times New Roman" w:hAnsi="Calibri" w:cs="Calibri"/>
          <w:sz w:val="24"/>
          <w:szCs w:val="24"/>
        </w:rPr>
        <w:t>.</w:t>
      </w:r>
    </w:p>
    <w:p w14:paraId="02384A95" w14:textId="09DB0C2E" w:rsidR="00215ABE" w:rsidRPr="002035A4" w:rsidRDefault="00215ABE" w:rsidP="00211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b/>
          <w:bCs/>
          <w:sz w:val="24"/>
          <w:szCs w:val="24"/>
        </w:rPr>
        <w:t xml:space="preserve">Miejsce wykonywania </w:t>
      </w:r>
      <w:r w:rsidR="003E56B5" w:rsidRPr="002035A4">
        <w:rPr>
          <w:rFonts w:ascii="Calibri" w:eastAsia="Times New Roman" w:hAnsi="Calibri" w:cs="Calibri"/>
          <w:b/>
          <w:bCs/>
          <w:sz w:val="24"/>
          <w:szCs w:val="24"/>
        </w:rPr>
        <w:t>pracy: Podwilk</w:t>
      </w:r>
      <w:r w:rsidR="000506A4" w:rsidRPr="002035A4">
        <w:rPr>
          <w:rFonts w:ascii="Calibri" w:eastAsia="Times New Roman" w:hAnsi="Calibri" w:cs="Calibri"/>
          <w:sz w:val="24"/>
          <w:szCs w:val="24"/>
        </w:rPr>
        <w:t xml:space="preserve"> 289a</w:t>
      </w:r>
      <w:r w:rsidR="008D2752" w:rsidRPr="002035A4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4491E1F6" w14:textId="77777777" w:rsidR="00215ABE" w:rsidRPr="002035A4" w:rsidRDefault="00215ABE" w:rsidP="00211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b/>
          <w:bCs/>
          <w:sz w:val="24"/>
          <w:szCs w:val="24"/>
        </w:rPr>
        <w:t>Zakres odpowiedzialności uprawnień i obowiązków</w:t>
      </w:r>
    </w:p>
    <w:p w14:paraId="4D928F42" w14:textId="3F559B85" w:rsidR="00CA7D73" w:rsidRPr="002035A4" w:rsidRDefault="005C7789" w:rsidP="00CF449F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035A4">
        <w:rPr>
          <w:rFonts w:ascii="Calibri" w:hAnsi="Calibri" w:cs="Calibri"/>
          <w:b/>
          <w:bCs/>
          <w:sz w:val="24"/>
          <w:szCs w:val="24"/>
        </w:rPr>
        <w:t>Do zakresu obowiązków:</w:t>
      </w:r>
    </w:p>
    <w:p w14:paraId="46295DF9" w14:textId="77777777" w:rsidR="004822C4" w:rsidRPr="002035A4" w:rsidRDefault="00CA7D73" w:rsidP="007121E6">
      <w:pPr>
        <w:pStyle w:val="Default"/>
        <w:spacing w:line="276" w:lineRule="auto"/>
        <w:jc w:val="both"/>
        <w:rPr>
          <w:rFonts w:ascii="Calibri" w:hAnsi="Calibri" w:cs="Calibri"/>
        </w:rPr>
      </w:pPr>
      <w:r w:rsidRPr="002035A4">
        <w:rPr>
          <w:rFonts w:ascii="Calibri" w:hAnsi="Calibri" w:cs="Calibri"/>
        </w:rPr>
        <w:t xml:space="preserve">Przedmiotem </w:t>
      </w:r>
      <w:r w:rsidR="00CF449F" w:rsidRPr="002035A4">
        <w:rPr>
          <w:rFonts w:ascii="Calibri" w:hAnsi="Calibri" w:cs="Calibri"/>
        </w:rPr>
        <w:t xml:space="preserve">pracy </w:t>
      </w:r>
      <w:r w:rsidRPr="002035A4">
        <w:rPr>
          <w:rFonts w:ascii="Calibri" w:hAnsi="Calibri" w:cs="Calibri"/>
        </w:rPr>
        <w:t xml:space="preserve">jest świadczenie usług w zakresie prowadzenia zajęć terapeutycznych indywidualnych i grupowych dla uczestników/czek Projektu </w:t>
      </w:r>
      <w:r w:rsidRPr="002035A4">
        <w:rPr>
          <w:rFonts w:ascii="Calibri" w:hAnsi="Calibri" w:cs="Calibri"/>
          <w:bCs/>
        </w:rPr>
        <w:t xml:space="preserve">Centrum wsparcia usług społecznych w Podwilku  </w:t>
      </w:r>
      <w:r w:rsidRPr="002035A4">
        <w:rPr>
          <w:rFonts w:ascii="Calibri" w:hAnsi="Calibri" w:cs="Calibri"/>
        </w:rPr>
        <w:t xml:space="preserve">współfinansowanego w ramach programu Fundusze Europejskie dla Małopolski 2021-2027, dla którego Zamawiający otrzymał dofinansowanie w ramach Priorytetu 6 Fundusze europejskie dla rynku pracy, edukacji i włączenia społecznego, działanie 6.21 </w:t>
      </w:r>
      <w:r w:rsidRPr="002035A4">
        <w:rPr>
          <w:rFonts w:ascii="Calibri" w:eastAsiaTheme="minorHAnsi" w:hAnsi="Calibri" w:cs="Calibri"/>
          <w:color w:val="auto"/>
        </w:rPr>
        <w:t>Wsparcie usług społecznych w regionie współfinansowanego ze środków EFS+</w:t>
      </w:r>
      <w:r w:rsidR="004822C4" w:rsidRPr="002035A4">
        <w:rPr>
          <w:rFonts w:ascii="Calibri" w:hAnsi="Calibri" w:cs="Calibri"/>
        </w:rPr>
        <w:t xml:space="preserve"> </w:t>
      </w:r>
    </w:p>
    <w:p w14:paraId="71B087BE" w14:textId="77777777" w:rsidR="004822C4" w:rsidRPr="002035A4" w:rsidRDefault="004822C4" w:rsidP="007121E6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5E6765DE" w14:textId="3C06F34C" w:rsidR="00CA7D73" w:rsidRPr="002035A4" w:rsidRDefault="004822C4" w:rsidP="007121E6">
      <w:pPr>
        <w:pStyle w:val="Default"/>
        <w:spacing w:line="276" w:lineRule="auto"/>
        <w:jc w:val="both"/>
        <w:rPr>
          <w:rFonts w:ascii="Calibri" w:eastAsiaTheme="minorHAnsi" w:hAnsi="Calibri" w:cs="Calibri"/>
          <w:color w:val="auto"/>
        </w:rPr>
      </w:pPr>
      <w:r w:rsidRPr="002035A4">
        <w:rPr>
          <w:rFonts w:ascii="Calibri" w:hAnsi="Calibri" w:cs="Calibri"/>
        </w:rPr>
        <w:t>Uczestnikami/Uczestniczkami Projektu są osoby potrzebujące wsparcia w codziennym funkcjonowaniu, w tym ze względu na wiek niepełnosprawność czy zaburzenia psychiczne.</w:t>
      </w:r>
    </w:p>
    <w:p w14:paraId="4C52DB19" w14:textId="3895425C" w:rsidR="00CA7D73" w:rsidRPr="00E07D14" w:rsidRDefault="001D2C08" w:rsidP="00E07D14">
      <w:pPr>
        <w:pStyle w:val="Default"/>
        <w:spacing w:line="276" w:lineRule="auto"/>
        <w:jc w:val="both"/>
        <w:rPr>
          <w:rFonts w:ascii="Calibri" w:hAnsi="Calibri" w:cs="Calibri"/>
          <w:b/>
          <w:bCs/>
        </w:rPr>
      </w:pPr>
      <w:r w:rsidRPr="00E07D14">
        <w:rPr>
          <w:rFonts w:ascii="Calibri" w:hAnsi="Calibri" w:cs="Calibri"/>
          <w:b/>
          <w:bCs/>
        </w:rPr>
        <w:t>Zakres obowiązków terapeuty</w:t>
      </w:r>
    </w:p>
    <w:p w14:paraId="0A08BB71" w14:textId="77777777" w:rsidR="00514F0A" w:rsidRPr="002035A4" w:rsidRDefault="009F4077" w:rsidP="00CA7D7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2035A4">
        <w:rPr>
          <w:rFonts w:ascii="Calibri" w:hAnsi="Calibri" w:cs="Calibri"/>
        </w:rPr>
        <w:t xml:space="preserve">a) Określenie ścieżki wsparcia tzn. przygotowanie programów zajęć/ustalenie form i metod pracy z Uczestnikami/Uczestniczkami Projektu oraz ich rodzinami/opiekunami faktycznymi; </w:t>
      </w:r>
    </w:p>
    <w:p w14:paraId="3319F6DF" w14:textId="77777777" w:rsidR="00514F0A" w:rsidRPr="002035A4" w:rsidRDefault="009F4077" w:rsidP="00CA7D7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2035A4">
        <w:rPr>
          <w:rFonts w:ascii="Calibri" w:hAnsi="Calibri" w:cs="Calibri"/>
        </w:rPr>
        <w:t xml:space="preserve">b) Prowadzenie zajęć indywidualnych i grupowych o charakterze terapeutycznym, aktywizującym i integracyjnym, przykładowo obejmujących, w zależności od potrzeb uczestników: </w:t>
      </w:r>
    </w:p>
    <w:p w14:paraId="4F5DBBF2" w14:textId="77777777" w:rsidR="0062251C" w:rsidRPr="002035A4" w:rsidRDefault="009F4077" w:rsidP="00CA7D7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2035A4">
        <w:rPr>
          <w:rFonts w:ascii="Calibri" w:hAnsi="Calibri" w:cs="Calibri"/>
        </w:rPr>
        <w:t xml:space="preserve">• zajęcia manualne i twórcze, </w:t>
      </w:r>
    </w:p>
    <w:p w14:paraId="5066093B" w14:textId="3B486B76" w:rsidR="0062251C" w:rsidRPr="002035A4" w:rsidRDefault="009F4077" w:rsidP="00CA7D7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2035A4">
        <w:rPr>
          <w:rFonts w:ascii="Calibri" w:hAnsi="Calibri" w:cs="Calibri"/>
        </w:rPr>
        <w:t xml:space="preserve">• zajęcia muzyczne, taneczno-ruchowe i relaksacyjne, </w:t>
      </w:r>
      <w:r w:rsidR="00E8421C">
        <w:rPr>
          <w:rFonts w:ascii="Calibri" w:hAnsi="Calibri" w:cs="Calibri"/>
        </w:rPr>
        <w:t>cyfrowe</w:t>
      </w:r>
    </w:p>
    <w:p w14:paraId="2AEC6FB3" w14:textId="5A001658" w:rsidR="00514F0A" w:rsidRPr="002035A4" w:rsidRDefault="009F4077" w:rsidP="00CA7D7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2035A4">
        <w:rPr>
          <w:rFonts w:ascii="Calibri" w:hAnsi="Calibri" w:cs="Calibri"/>
        </w:rPr>
        <w:t>• zajęcia czytelnicze i rozmowy tematyczne (np. z elementami biblioterapii i reminiscencji),</w:t>
      </w:r>
    </w:p>
    <w:p w14:paraId="73B68D92" w14:textId="77777777" w:rsidR="006E1CB0" w:rsidRPr="002035A4" w:rsidRDefault="009F4077" w:rsidP="00CA7D7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2035A4">
        <w:rPr>
          <w:rFonts w:ascii="Calibri" w:hAnsi="Calibri" w:cs="Calibri"/>
        </w:rPr>
        <w:t xml:space="preserve"> • ćwiczenia pamięci, koncentracji i orientacji w czasie i przestrzeni, </w:t>
      </w:r>
    </w:p>
    <w:p w14:paraId="776A7022" w14:textId="77777777" w:rsidR="006E1CB0" w:rsidRPr="002035A4" w:rsidRDefault="009F4077" w:rsidP="00CA7D7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2035A4">
        <w:rPr>
          <w:rFonts w:ascii="Calibri" w:hAnsi="Calibri" w:cs="Calibri"/>
        </w:rPr>
        <w:t xml:space="preserve">• gry, zabawy i aktywności towarzyskie wspierające relacje społeczne i współpracę w grupie, </w:t>
      </w:r>
    </w:p>
    <w:p w14:paraId="05397BEC" w14:textId="77777777" w:rsidR="006E1CB0" w:rsidRDefault="009F4077" w:rsidP="00CA7D7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2035A4">
        <w:rPr>
          <w:rFonts w:ascii="Calibri" w:hAnsi="Calibri" w:cs="Calibri"/>
        </w:rPr>
        <w:t xml:space="preserve">• zajęcia rekreacyjne i kulturalne sprzyjające utrzymaniu aktywności i dobrostanu psychicznego; </w:t>
      </w:r>
    </w:p>
    <w:p w14:paraId="4C43F867" w14:textId="3881D066" w:rsidR="00CB28CB" w:rsidRPr="002035A4" w:rsidRDefault="00CB28CB" w:rsidP="00CB28CB">
      <w:pPr>
        <w:pStyle w:val="Default"/>
        <w:numPr>
          <w:ilvl w:val="0"/>
          <w:numId w:val="25"/>
        </w:numPr>
        <w:spacing w:line="27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Prowadzenia terapii zgodnie z swoim wykształceniem</w:t>
      </w:r>
    </w:p>
    <w:p w14:paraId="771BA3C5" w14:textId="78C7A4D8" w:rsidR="00705574" w:rsidRPr="002035A4" w:rsidRDefault="009F4077" w:rsidP="00CA7D7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2035A4">
        <w:rPr>
          <w:rFonts w:ascii="Calibri" w:hAnsi="Calibri" w:cs="Calibri"/>
        </w:rPr>
        <w:t>c) Organizowanie warsztatów i wydarzeń sprzyjających integracji, utrzymaniu kontaktów społecznych oraz aktywnemu uczestnictwu seniorów w życiu placówki</w:t>
      </w:r>
    </w:p>
    <w:p w14:paraId="3EA4A2DD" w14:textId="320A92C6" w:rsidR="00514F0A" w:rsidRPr="002035A4" w:rsidRDefault="009F4077" w:rsidP="00CA7D7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2035A4">
        <w:rPr>
          <w:rFonts w:ascii="Calibri" w:hAnsi="Calibri" w:cs="Calibri"/>
        </w:rPr>
        <w:t xml:space="preserve">d) Współpraca z personelem placówki w celu zapewnienia kompleksowej i skoordynowanej pomocy podopiecznym; </w:t>
      </w:r>
    </w:p>
    <w:p w14:paraId="77C2204F" w14:textId="77777777" w:rsidR="00AE0B23" w:rsidRPr="002035A4" w:rsidRDefault="009F4077" w:rsidP="00CA7D7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2035A4">
        <w:rPr>
          <w:rFonts w:ascii="Calibri" w:hAnsi="Calibri" w:cs="Calibri"/>
        </w:rPr>
        <w:t xml:space="preserve">e) Prowadzenie dokumentacji zajęć; </w:t>
      </w:r>
    </w:p>
    <w:p w14:paraId="66639EF2" w14:textId="7A89139B" w:rsidR="00514F0A" w:rsidRPr="002035A4" w:rsidRDefault="009F4077" w:rsidP="00CA7D7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2035A4">
        <w:rPr>
          <w:rFonts w:ascii="Calibri" w:hAnsi="Calibri" w:cs="Calibri"/>
        </w:rPr>
        <w:t xml:space="preserve">f) Monitorowanie postępów uczestników i okresowa ocena efektów oddziaływań terapeutycznych; </w:t>
      </w:r>
    </w:p>
    <w:p w14:paraId="19D5C1A6" w14:textId="77777777" w:rsidR="00514F0A" w:rsidRPr="002035A4" w:rsidRDefault="009F4077" w:rsidP="00CA7D7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2035A4">
        <w:rPr>
          <w:rFonts w:ascii="Calibri" w:hAnsi="Calibri" w:cs="Calibri"/>
        </w:rPr>
        <w:lastRenderedPageBreak/>
        <w:t>g) Przygotowywanie i udostępnianie materiałów do zajęć dla uczestników i ich rodzin; h) Przekazanie w terminie 7 dni od zakończenia wsparcia przez Uczestnika/Uczestniczkę wszystkich dokumentów potwierdzających jego realizację;</w:t>
      </w:r>
    </w:p>
    <w:p w14:paraId="2378F462" w14:textId="77777777" w:rsidR="00514F0A" w:rsidRPr="002035A4" w:rsidRDefault="009F4077" w:rsidP="00CA7D73">
      <w:pPr>
        <w:pStyle w:val="Default"/>
        <w:spacing w:line="276" w:lineRule="auto"/>
        <w:jc w:val="both"/>
        <w:rPr>
          <w:rFonts w:ascii="Calibri" w:hAnsi="Calibri" w:cs="Calibri"/>
        </w:rPr>
      </w:pPr>
      <w:r w:rsidRPr="002035A4">
        <w:rPr>
          <w:rFonts w:ascii="Calibri" w:hAnsi="Calibri" w:cs="Calibri"/>
        </w:rPr>
        <w:t xml:space="preserve"> i) Propagowanie działań informacyjno-promocyjnych dot. realizowanego projektu oraz przestrzeganie zasad równości szans i niedyskryminacji, w tym zasady dostępności dla osób z niepełnosprawnościami oraz zasady równości szans kobiet i mężczyzn;</w:t>
      </w:r>
    </w:p>
    <w:p w14:paraId="371558D6" w14:textId="6E0A3E76" w:rsidR="00514F0A" w:rsidRPr="007B1A9B" w:rsidRDefault="009F4077" w:rsidP="007B1A9B">
      <w:pPr>
        <w:pStyle w:val="Default"/>
        <w:spacing w:line="276" w:lineRule="auto"/>
        <w:jc w:val="both"/>
        <w:rPr>
          <w:rFonts w:ascii="Calibri" w:hAnsi="Calibri" w:cs="Calibri"/>
        </w:rPr>
      </w:pPr>
      <w:r w:rsidRPr="002035A4">
        <w:rPr>
          <w:rFonts w:ascii="Calibri" w:hAnsi="Calibri" w:cs="Calibri"/>
        </w:rPr>
        <w:t xml:space="preserve"> j) Przestrzeganie przepisów o ochronie danych osobowych i zachowanie tajemnicy służbowej w odniesieniu do informacji o Uczestnikach/Uczestniczkach Projektu oraz działalności placówki</w:t>
      </w:r>
    </w:p>
    <w:p w14:paraId="6A9641D5" w14:textId="724408DF" w:rsidR="00CA7D73" w:rsidRPr="002035A4" w:rsidRDefault="00CA7D73" w:rsidP="00BA221B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2035A4">
        <w:rPr>
          <w:rFonts w:ascii="Calibri" w:hAnsi="Calibri" w:cs="Calibri"/>
          <w:b/>
          <w:sz w:val="24"/>
          <w:szCs w:val="24"/>
        </w:rPr>
        <w:t>Wymagania dotyczące zatrudnionego personelu:</w:t>
      </w:r>
    </w:p>
    <w:p w14:paraId="5F6E83B3" w14:textId="77777777" w:rsidR="00A207A0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W realizacji zamówienia może wziąć udział osoba, która: </w:t>
      </w:r>
    </w:p>
    <w:p w14:paraId="79FF08ED" w14:textId="77777777" w:rsidR="00BC6431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• posiada: o udokumentowane wykształcenie lub kwalifikacje wymagane do wykonywania zawodu terapeuty zajęciowego tj. </w:t>
      </w:r>
    </w:p>
    <w:p w14:paraId="3A390EED" w14:textId="77777777" w:rsidR="00BC6431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1) rozpoczęcie po dniu 30 września 2012 r. studiów w zakresie terapii zajęciowej i uzyskanie tytułu zawodowego co najmniej licencjata albo inżyniera lub </w:t>
      </w:r>
    </w:p>
    <w:p w14:paraId="70EC38C8" w14:textId="77777777" w:rsidR="00BC6431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2) rozpoczęcie przed dniem 1 października 2012 r. studiów na kierunku (specjalności) terapia zajęciowa i uzyskanie tytułu zawodowego co najmniej licencjata albo inżyniera, lub </w:t>
      </w:r>
    </w:p>
    <w:p w14:paraId="2DF7614C" w14:textId="77777777" w:rsidR="00BC6431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3) rozpoczęcie po dniu 31 sierpnia 2019 r. szkoły policealnej publicznej lub niepublicznej i uzyskanie dyplomu zawodowego w zawodzie terapeuta zajęciowy, lub </w:t>
      </w:r>
    </w:p>
    <w:p w14:paraId="24A181A6" w14:textId="77777777" w:rsidR="00BC6431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4) rozpoczęcie przed dniem 1 września 2019 r. szkoły policealnej publicznej lub niepublicznej o uprawnieniach szkoły publicznej i uzyskanie tytułu zawodowego 3 terapeuta zajęciowy lub dyplomu potwierdzającego kwalifikacje zawodowe w zawodzie terapeuta zajęciowy, lub </w:t>
      </w:r>
    </w:p>
    <w:p w14:paraId="05FAAB4B" w14:textId="77777777" w:rsidR="002A6FBA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5) ukończenie przed dniem wejścia w życie ustawy szkoły policealnej publicznej lub niepublicznej o uprawnieniach szkoły publicznej i uzyskanie tytułu zawodowego w zawodzie instruktor terapii zajęciowej </w:t>
      </w:r>
    </w:p>
    <w:p w14:paraId="55597719" w14:textId="77777777" w:rsidR="002A6FBA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lub </w:t>
      </w:r>
    </w:p>
    <w:p w14:paraId="7C618A4D" w14:textId="3EBF63A4" w:rsidR="00EA3437" w:rsidRPr="00EA3437" w:rsidRDefault="00D80A5D" w:rsidP="00EA343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A3437">
        <w:rPr>
          <w:rFonts w:ascii="Calibri" w:hAnsi="Calibri" w:cs="Calibri"/>
          <w:sz w:val="24"/>
          <w:szCs w:val="24"/>
        </w:rPr>
        <w:t xml:space="preserve">kwalifikacje wymagane do wykonywania danego zawodu medycznego uzyskane w państwie członkowskim Unii Europejskiej, Konfederacji Szwajcarskiej lub państwie członkowskim Europejskiego Porozumienia o Wolnym Handlu (EFTA) – stronie umowy o Europejskim Obszarze Gospodarczym, uznane w Rzeczypospolitej Polskiej na podstawie przepisów ustawy z dnia 22 grudnia 2015 r. o zasadach uznawania kwalifikacji zawodowych nabytych w państwach członkowskich Unii Europejskiej (Dz. U. z 2023 r. poz. 334), lub o dokument potwierdzający uzyskanie kwalifikacji wymaganych do wykonywania danego zawodu medycznego wydany w państwie innym niż państwo członkowskie Unii Europejskiej, Konfederacja Szwajcarska lub państwo członkowskie Europejskiego Porozumienia o Wolnym Handlu (EFTA) – strona umowy o Europejskim Obszarze Gospodarczym, uznany w Rzeczypospolitej Polskiej, zgodnie z przepisami o szkolnictwie wyższym i nauce, za równoważny odpowiedniemu polskiemu dyplomowi i tytułowi zawodowemu, </w:t>
      </w:r>
    </w:p>
    <w:p w14:paraId="36D4A469" w14:textId="77777777" w:rsidR="00EA3437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lub </w:t>
      </w:r>
    </w:p>
    <w:p w14:paraId="3513646E" w14:textId="77777777" w:rsidR="00BA160C" w:rsidRDefault="00D80A5D" w:rsidP="00EA343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EA3437">
        <w:rPr>
          <w:rFonts w:ascii="Calibri" w:hAnsi="Calibri" w:cs="Calibri"/>
          <w:sz w:val="24"/>
          <w:szCs w:val="24"/>
        </w:rPr>
        <w:lastRenderedPageBreak/>
        <w:t xml:space="preserve">kwalifikacje wymagane do wykonywania danego zawodu medycznego uzyskane przed dniem 1 stycznia 2021 r. w Zjednoczonym Królestwie Wielkiej Brytanii i Irlandii Północnej, uznane w Rzeczypospolitej Polskiej na podstawie przepisów ustawy z dnia 22 grudnia 2015 r. o zasadach uznawania kwalifikacji zawodowych nabytych w państwach członkowskich Unii Europejskiej, </w:t>
      </w:r>
    </w:p>
    <w:p w14:paraId="1A174150" w14:textId="77777777" w:rsidR="00BA160C" w:rsidRDefault="00D80A5D" w:rsidP="00BA160C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BA160C">
        <w:rPr>
          <w:rFonts w:ascii="Calibri" w:hAnsi="Calibri" w:cs="Calibri"/>
          <w:sz w:val="24"/>
          <w:szCs w:val="24"/>
        </w:rPr>
        <w:t xml:space="preserve">lub </w:t>
      </w:r>
    </w:p>
    <w:p w14:paraId="314A6A21" w14:textId="1C139869" w:rsidR="00C32FD5" w:rsidRPr="00BA160C" w:rsidRDefault="00D80A5D" w:rsidP="00BA160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BA160C">
        <w:rPr>
          <w:rFonts w:ascii="Calibri" w:hAnsi="Calibri" w:cs="Calibri"/>
          <w:sz w:val="24"/>
          <w:szCs w:val="24"/>
        </w:rPr>
        <w:t xml:space="preserve">dokument uprawniający do wykonywania danego zawodu medycznego uznany na mocy umowy międzynarodowej lub porozumienia; </w:t>
      </w:r>
    </w:p>
    <w:p w14:paraId="4A559F26" w14:textId="77777777" w:rsidR="00C32FD5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• posiada wpis do Centralnego Rejestru Osób Uprawnionych do Wykonywania Zawodu Medycznego. </w:t>
      </w:r>
    </w:p>
    <w:p w14:paraId="687F6653" w14:textId="77777777" w:rsidR="00C32FD5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• posiada pełną zdolność do czynności prawnych; </w:t>
      </w:r>
    </w:p>
    <w:p w14:paraId="6A67C79B" w14:textId="77777777" w:rsidR="00C32FD5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• nie była prawomocnie skazana za umyślne przestępstwo ścigane z oskarżenia publicznego lub umyślne przestępstwo skarbowe; </w:t>
      </w:r>
    </w:p>
    <w:p w14:paraId="7612F4E3" w14:textId="77777777" w:rsidR="00C32FD5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• korzysta z pełni praw publicznych; </w:t>
      </w:r>
    </w:p>
    <w:p w14:paraId="063C725B" w14:textId="77777777" w:rsidR="003246FD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• wykazuje znajomość języka polskiego w mowie i piśmie w zakresie niezbędnym do wykonywania danego zawodu medycznego oraz złożyła oświadczenie o następującej treści: „Oświadczam, że władam językiem polskim w mowie i piśmie w zakresie niezbędnym do wykonywania zawodu medycznego.”; </w:t>
      </w:r>
    </w:p>
    <w:p w14:paraId="4C18FD53" w14:textId="0DA1761A" w:rsidR="00D81D94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• posiada stan zdrowia pozwalający na zatrudnienie na stanowisku; </w:t>
      </w:r>
    </w:p>
    <w:p w14:paraId="2766E58E" w14:textId="77777777" w:rsidR="00D81D94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• posiada nieposzlakowaną opinię; </w:t>
      </w:r>
    </w:p>
    <w:p w14:paraId="05099794" w14:textId="77777777" w:rsidR="00D67A3B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>• referencje</w:t>
      </w:r>
      <w:r w:rsidR="00D67A3B">
        <w:rPr>
          <w:rFonts w:ascii="Calibri" w:hAnsi="Calibri" w:cs="Calibri"/>
          <w:sz w:val="24"/>
          <w:szCs w:val="24"/>
        </w:rPr>
        <w:t xml:space="preserve"> lub doświadczenie zawodowe mile widziane</w:t>
      </w:r>
    </w:p>
    <w:p w14:paraId="46F6C185" w14:textId="77777777" w:rsidR="007F4E66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 • posiada predyspozycje osobowościowe: odpowiedzialność, komunikatywność, staranność, terminowość, cierpliwość, samodzielność, kreatywność, dobra organizacja pracy, zdolność do samodzielnej pracy w warunkach stresu; </w:t>
      </w:r>
    </w:p>
    <w:p w14:paraId="6BA02148" w14:textId="55054A0D" w:rsidR="00CA7D73" w:rsidRPr="002035A4" w:rsidRDefault="00D80A5D" w:rsidP="00C510A3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>• nie jest powiązana osobowo lub kapitałowo z Zamawiającym</w:t>
      </w:r>
    </w:p>
    <w:p w14:paraId="7F132F9B" w14:textId="77777777" w:rsidR="00D80A5D" w:rsidRPr="002035A4" w:rsidRDefault="00D80A5D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FC074E3" w14:textId="46532730" w:rsidR="005C7789" w:rsidRPr="002035A4" w:rsidRDefault="005C7789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b/>
          <w:bCs/>
          <w:sz w:val="24"/>
          <w:szCs w:val="24"/>
        </w:rPr>
        <w:t>Wymagane dokumenty:</w:t>
      </w:r>
      <w:r w:rsidRPr="002035A4">
        <w:rPr>
          <w:rFonts w:ascii="Calibri" w:hAnsi="Calibri" w:cs="Calibri"/>
          <w:sz w:val="24"/>
          <w:szCs w:val="24"/>
        </w:rPr>
        <w:t xml:space="preserve"> </w:t>
      </w:r>
    </w:p>
    <w:p w14:paraId="7FA8434B" w14:textId="77777777" w:rsidR="004D2489" w:rsidRPr="002035A4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>kopie dokumentów potwierdzających wykształcenie,</w:t>
      </w:r>
    </w:p>
    <w:p w14:paraId="7D123702" w14:textId="77777777" w:rsidR="004D2489" w:rsidRPr="002035A4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>życiorys i list motywacyjny,</w:t>
      </w:r>
    </w:p>
    <w:p w14:paraId="4AF6E27B" w14:textId="06EA364B" w:rsidR="004D2489" w:rsidRPr="002035A4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kopie dokumentów potwierdzających okresy zatrudnienia oraz przebieg pracy </w:t>
      </w:r>
      <w:r w:rsidR="0030099A" w:rsidRPr="002035A4">
        <w:rPr>
          <w:rFonts w:ascii="Calibri" w:hAnsi="Calibri" w:cs="Calibri"/>
          <w:sz w:val="24"/>
          <w:szCs w:val="24"/>
        </w:rPr>
        <w:t>zawodowej, jeśli</w:t>
      </w:r>
      <w:r w:rsidR="00BA221B" w:rsidRPr="002035A4">
        <w:rPr>
          <w:rFonts w:ascii="Calibri" w:hAnsi="Calibri" w:cs="Calibri"/>
          <w:sz w:val="24"/>
          <w:szCs w:val="24"/>
        </w:rPr>
        <w:t xml:space="preserve"> </w:t>
      </w:r>
      <w:r w:rsidR="00D4538F" w:rsidRPr="002035A4">
        <w:rPr>
          <w:rFonts w:ascii="Calibri" w:hAnsi="Calibri" w:cs="Calibri"/>
          <w:sz w:val="24"/>
          <w:szCs w:val="24"/>
        </w:rPr>
        <w:t xml:space="preserve">dotyczy </w:t>
      </w:r>
      <w:r w:rsidRPr="002035A4">
        <w:rPr>
          <w:rFonts w:ascii="Calibri" w:hAnsi="Calibri" w:cs="Calibri"/>
          <w:sz w:val="24"/>
          <w:szCs w:val="24"/>
        </w:rPr>
        <w:t>(kserokopie świadectw pracy, referencji, opinii, zaświadczeń o odbytych kursach i szkoleniach),</w:t>
      </w:r>
    </w:p>
    <w:p w14:paraId="258EC8F0" w14:textId="77777777" w:rsidR="005C7789" w:rsidRPr="002035A4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oświadczenie o stanie zdrowia pozwalającym na zatrudnienie na określonym stanowisku; (dokument przedkładany przed podpisaniem umowy) </w:t>
      </w:r>
    </w:p>
    <w:p w14:paraId="71BF682A" w14:textId="77777777" w:rsidR="005C7789" w:rsidRPr="002035A4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oświadczenie kandydata o posiadaniu pełnej zdolności do czynności prawnych oraz korzystaniu z pełni praw publicznych; (dokument przedkładany przed podpisaniem umowy) </w:t>
      </w:r>
    </w:p>
    <w:p w14:paraId="570C1050" w14:textId="77777777" w:rsidR="005C7789" w:rsidRPr="002035A4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>oświadczenie kandydata o wyrażeniu zgody na przetwarzanie danych osobowych zawartych w ofercie dla potrzeb niezbędnych do realizacji procesu wyboru/rekrutacji zgodnie z ustawą z dnia 29.08.1997r. o ochronie danych osobowych (Dz. U. z 2018 r. poz. 723 z późn. zm.). (dokument przedkładany przed podpisaniem umowy).</w:t>
      </w:r>
    </w:p>
    <w:p w14:paraId="7249125D" w14:textId="77777777" w:rsidR="00215ABE" w:rsidRPr="002035A4" w:rsidRDefault="00215ABE" w:rsidP="002F7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b/>
          <w:bCs/>
          <w:sz w:val="24"/>
          <w:szCs w:val="24"/>
        </w:rPr>
        <w:t>Uprawnienia do:</w:t>
      </w:r>
    </w:p>
    <w:p w14:paraId="785271BE" w14:textId="77777777" w:rsidR="00215ABE" w:rsidRPr="002035A4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sz w:val="24"/>
          <w:szCs w:val="24"/>
        </w:rPr>
        <w:lastRenderedPageBreak/>
        <w:t>do zatrudniania na stanowisku pracy zgodnie z rodzajem pracy wynikającym z treści zawartej umowy o pracę i zgodnie z posiadanymi kwalifikacjami,</w:t>
      </w:r>
    </w:p>
    <w:p w14:paraId="0DE27EE3" w14:textId="77777777" w:rsidR="00215ABE" w:rsidRPr="002035A4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sz w:val="24"/>
          <w:szCs w:val="24"/>
        </w:rPr>
        <w:t>do wynagrodzenia za pracę,</w:t>
      </w:r>
    </w:p>
    <w:p w14:paraId="452A7D7E" w14:textId="68C9D75E" w:rsidR="00215ABE" w:rsidRPr="002035A4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sz w:val="24"/>
          <w:szCs w:val="24"/>
        </w:rPr>
        <w:t xml:space="preserve">do wypoczynku w </w:t>
      </w:r>
      <w:r w:rsidR="002227FF" w:rsidRPr="002035A4">
        <w:rPr>
          <w:rFonts w:ascii="Calibri" w:eastAsia="Times New Roman" w:hAnsi="Calibri" w:cs="Calibri"/>
          <w:sz w:val="24"/>
          <w:szCs w:val="24"/>
        </w:rPr>
        <w:t>dniach wolnych</w:t>
      </w:r>
      <w:r w:rsidRPr="002035A4">
        <w:rPr>
          <w:rFonts w:ascii="Calibri" w:eastAsia="Times New Roman" w:hAnsi="Calibri" w:cs="Calibri"/>
          <w:sz w:val="24"/>
          <w:szCs w:val="24"/>
        </w:rPr>
        <w:t xml:space="preserve"> od pracy, przez prawidłowe przestrzeganie czasu pracy w zakładzie pracy oraz korzystanie z urlopów wypoczynkowych i innych przerw,</w:t>
      </w:r>
    </w:p>
    <w:p w14:paraId="0A1D1901" w14:textId="77777777" w:rsidR="00215ABE" w:rsidRPr="002035A4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sz w:val="24"/>
          <w:szCs w:val="24"/>
        </w:rPr>
        <w:t>do bezpiecznych i higienicznych warunków pracy,</w:t>
      </w:r>
    </w:p>
    <w:p w14:paraId="1954E0C1" w14:textId="77777777" w:rsidR="00215ABE" w:rsidRPr="002035A4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sz w:val="24"/>
          <w:szCs w:val="24"/>
        </w:rPr>
        <w:t>do równych praw z tytułu jednakowego wypełniania takich samych obowiązków, szczególnie do równouprawnienia, czyli równego traktowania kobiet i mężczyzn w zakresie pracy.</w:t>
      </w:r>
    </w:p>
    <w:p w14:paraId="2DB5806C" w14:textId="4158ED76" w:rsidR="00215ABE" w:rsidRPr="002035A4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b/>
          <w:bCs/>
          <w:sz w:val="24"/>
          <w:szCs w:val="24"/>
        </w:rPr>
        <w:t>Termin i miejsce składania dokumentów:</w:t>
      </w:r>
    </w:p>
    <w:p w14:paraId="270C72BF" w14:textId="49B620D5" w:rsidR="00215ABE" w:rsidRPr="002035A4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sz w:val="24"/>
          <w:szCs w:val="24"/>
        </w:rPr>
        <w:t>Wymagane dokumenty należy złożyć osobiście w siedzibie Stowarzyszenia w godzinach od 8.00 do 14.00</w:t>
      </w:r>
      <w:r w:rsidRPr="002035A4">
        <w:rPr>
          <w:rFonts w:ascii="Calibri" w:eastAsia="Times New Roman" w:hAnsi="Calibri" w:cs="Calibri"/>
          <w:sz w:val="24"/>
          <w:szCs w:val="24"/>
        </w:rPr>
        <w:br/>
        <w:t>lub wysłać pocztą na adres:</w:t>
      </w:r>
      <w:r w:rsidRPr="002035A4">
        <w:rPr>
          <w:rFonts w:ascii="Calibri" w:eastAsia="Times New Roman" w:hAnsi="Calibri" w:cs="Calibri"/>
          <w:sz w:val="24"/>
          <w:szCs w:val="24"/>
        </w:rPr>
        <w:br/>
        <w:t>Stowarzyszenie Przyjazna Dolina Raby i Czarnej Orawy</w:t>
      </w:r>
      <w:r w:rsidRPr="002035A4">
        <w:rPr>
          <w:rFonts w:ascii="Calibri" w:eastAsia="Times New Roman" w:hAnsi="Calibri" w:cs="Calibri"/>
          <w:sz w:val="24"/>
          <w:szCs w:val="24"/>
        </w:rPr>
        <w:br/>
      </w:r>
      <w:r w:rsidR="00163FF0" w:rsidRPr="002035A4">
        <w:rPr>
          <w:rFonts w:ascii="Calibri" w:eastAsia="Times New Roman" w:hAnsi="Calibri" w:cs="Calibri"/>
          <w:sz w:val="24"/>
          <w:szCs w:val="24"/>
        </w:rPr>
        <w:t>Sieniawa 8b</w:t>
      </w:r>
      <w:r w:rsidR="00163FF0" w:rsidRPr="002035A4">
        <w:rPr>
          <w:rFonts w:ascii="Calibri" w:eastAsia="Times New Roman" w:hAnsi="Calibri" w:cs="Calibri"/>
          <w:sz w:val="24"/>
          <w:szCs w:val="24"/>
        </w:rPr>
        <w:br/>
        <w:t xml:space="preserve">34-723 Sieniawa  </w:t>
      </w:r>
      <w:r w:rsidRPr="002035A4">
        <w:rPr>
          <w:rFonts w:ascii="Calibri" w:eastAsia="Times New Roman" w:hAnsi="Calibri" w:cs="Calibri"/>
          <w:sz w:val="24"/>
          <w:szCs w:val="24"/>
        </w:rPr>
        <w:br/>
        <w:t>Tel. 18 26 78 648 / 500 475</w:t>
      </w:r>
      <w:r w:rsidR="008D2752" w:rsidRPr="002035A4">
        <w:rPr>
          <w:rFonts w:ascii="Calibri" w:eastAsia="Times New Roman" w:hAnsi="Calibri" w:cs="Calibri"/>
          <w:sz w:val="24"/>
          <w:szCs w:val="24"/>
        </w:rPr>
        <w:t> </w:t>
      </w:r>
      <w:r w:rsidRPr="002035A4">
        <w:rPr>
          <w:rFonts w:ascii="Calibri" w:eastAsia="Times New Roman" w:hAnsi="Calibri" w:cs="Calibri"/>
          <w:sz w:val="24"/>
          <w:szCs w:val="24"/>
        </w:rPr>
        <w:t>840</w:t>
      </w:r>
    </w:p>
    <w:p w14:paraId="744E93A9" w14:textId="256898F4" w:rsidR="008D2752" w:rsidRPr="002035A4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hAnsi="Calibri" w:cs="Calibri"/>
          <w:sz w:val="24"/>
          <w:szCs w:val="24"/>
        </w:rPr>
        <w:t xml:space="preserve">(decyduje data </w:t>
      </w:r>
      <w:r w:rsidR="002058CC" w:rsidRPr="002035A4">
        <w:rPr>
          <w:rFonts w:ascii="Calibri" w:hAnsi="Calibri" w:cs="Calibri"/>
          <w:sz w:val="24"/>
          <w:szCs w:val="24"/>
        </w:rPr>
        <w:t>wpływu zgłoszenia</w:t>
      </w:r>
      <w:r w:rsidRPr="002035A4">
        <w:rPr>
          <w:rFonts w:ascii="Calibri" w:hAnsi="Calibri" w:cs="Calibri"/>
          <w:sz w:val="24"/>
          <w:szCs w:val="24"/>
        </w:rPr>
        <w:t xml:space="preserve"> w Biurze Stowarzyszenia).</w:t>
      </w:r>
    </w:p>
    <w:p w14:paraId="239AD61E" w14:textId="46A74171" w:rsidR="00215ABE" w:rsidRPr="002035A4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sz w:val="24"/>
          <w:szCs w:val="24"/>
        </w:rPr>
        <w:t>Termin składania dokumentów: </w:t>
      </w:r>
      <w:r w:rsidR="00E5654E" w:rsidRPr="002035A4">
        <w:rPr>
          <w:rFonts w:ascii="Calibri" w:eastAsia="Times New Roman" w:hAnsi="Calibri" w:cs="Calibri"/>
          <w:b/>
          <w:bCs/>
          <w:sz w:val="24"/>
          <w:szCs w:val="24"/>
        </w:rPr>
        <w:t xml:space="preserve">od </w:t>
      </w:r>
      <w:r w:rsidR="0028260D" w:rsidRPr="002035A4">
        <w:rPr>
          <w:rFonts w:ascii="Calibri" w:eastAsia="Times New Roman" w:hAnsi="Calibri" w:cs="Calibri"/>
          <w:b/>
          <w:bCs/>
          <w:sz w:val="24"/>
          <w:szCs w:val="24"/>
        </w:rPr>
        <w:t>01</w:t>
      </w:r>
      <w:r w:rsidR="00BA221B" w:rsidRPr="002035A4">
        <w:rPr>
          <w:rFonts w:ascii="Calibri" w:eastAsia="Times New Roman" w:hAnsi="Calibri" w:cs="Calibri"/>
          <w:b/>
          <w:bCs/>
          <w:sz w:val="24"/>
          <w:szCs w:val="24"/>
        </w:rPr>
        <w:t>.10</w:t>
      </w:r>
      <w:r w:rsidR="00E5654E" w:rsidRPr="002035A4">
        <w:rPr>
          <w:rFonts w:ascii="Calibri" w:eastAsia="Times New Roman" w:hAnsi="Calibri" w:cs="Calibri"/>
          <w:b/>
          <w:bCs/>
          <w:sz w:val="24"/>
          <w:szCs w:val="24"/>
        </w:rPr>
        <w:t xml:space="preserve">.2025 do </w:t>
      </w:r>
      <w:r w:rsidR="00BA221B" w:rsidRPr="002035A4">
        <w:rPr>
          <w:rFonts w:ascii="Calibri" w:eastAsia="Times New Roman" w:hAnsi="Calibri" w:cs="Calibri"/>
          <w:b/>
          <w:bCs/>
          <w:sz w:val="24"/>
          <w:szCs w:val="24"/>
        </w:rPr>
        <w:t>1</w:t>
      </w:r>
      <w:r w:rsidR="00444A84" w:rsidRPr="002035A4">
        <w:rPr>
          <w:rFonts w:ascii="Calibri" w:eastAsia="Times New Roman" w:hAnsi="Calibri" w:cs="Calibri"/>
          <w:b/>
          <w:bCs/>
          <w:sz w:val="24"/>
          <w:szCs w:val="24"/>
        </w:rPr>
        <w:t>3</w:t>
      </w:r>
      <w:r w:rsidR="00BA221B" w:rsidRPr="002035A4">
        <w:rPr>
          <w:rFonts w:ascii="Calibri" w:eastAsia="Times New Roman" w:hAnsi="Calibri" w:cs="Calibri"/>
          <w:b/>
          <w:bCs/>
          <w:sz w:val="24"/>
          <w:szCs w:val="24"/>
        </w:rPr>
        <w:t>.10</w:t>
      </w:r>
      <w:r w:rsidR="00854727" w:rsidRPr="002035A4">
        <w:rPr>
          <w:rFonts w:ascii="Calibri" w:eastAsia="Times New Roman" w:hAnsi="Calibri" w:cs="Calibri"/>
          <w:b/>
          <w:bCs/>
          <w:sz w:val="24"/>
          <w:szCs w:val="24"/>
        </w:rPr>
        <w:t>.2025</w:t>
      </w:r>
      <w:r w:rsidRPr="002035A4">
        <w:rPr>
          <w:rFonts w:ascii="Calibri" w:eastAsia="Times New Roman" w:hAnsi="Calibri" w:cs="Calibri"/>
          <w:sz w:val="24"/>
          <w:szCs w:val="24"/>
        </w:rPr>
        <w:br/>
        <w:t>Dokumenty powinny być w zamkniętej kopercie z dopiskiem nazwy stanowiska, na który odbywa się 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2035A4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sz w:val="24"/>
          <w:szCs w:val="24"/>
        </w:rPr>
        <w:t>Oferty złożone po terminie odsyłane będą do nadawcy.</w:t>
      </w:r>
    </w:p>
    <w:p w14:paraId="6C56648B" w14:textId="3AAE6D97" w:rsidR="00215ABE" w:rsidRPr="002035A4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sz w:val="24"/>
          <w:szCs w:val="24"/>
        </w:rPr>
        <w:t xml:space="preserve">Informacja o zakwalifikowaniu się kandydatów do kolejnego etapu konkursu – rozmowy kwalifikacyjnej zostanie zamieszczona na stronie internetowej </w:t>
      </w:r>
      <w:r w:rsidR="002227FF" w:rsidRPr="002035A4">
        <w:rPr>
          <w:rFonts w:ascii="Calibri" w:eastAsia="Times New Roman" w:hAnsi="Calibri" w:cs="Calibri"/>
          <w:sz w:val="24"/>
          <w:szCs w:val="24"/>
        </w:rPr>
        <w:t>www.przyjaznadolinaraby.info</w:t>
      </w:r>
      <w:r w:rsidRPr="002035A4">
        <w:rPr>
          <w:rFonts w:ascii="Calibri" w:eastAsia="Times New Roman" w:hAnsi="Calibri" w:cs="Calibri"/>
          <w:sz w:val="24"/>
          <w:szCs w:val="24"/>
        </w:rPr>
        <w:t xml:space="preserve"> oraz zostanie przekazana kandydatom drogą </w:t>
      </w:r>
      <w:r w:rsidR="00A93718" w:rsidRPr="002035A4">
        <w:rPr>
          <w:rFonts w:ascii="Calibri" w:eastAsia="Times New Roman" w:hAnsi="Calibri" w:cs="Calibri"/>
          <w:sz w:val="24"/>
          <w:szCs w:val="24"/>
        </w:rPr>
        <w:t>elektroniczną/</w:t>
      </w:r>
      <w:r w:rsidRPr="002035A4">
        <w:rPr>
          <w:rFonts w:ascii="Calibri" w:eastAsia="Times New Roman" w:hAnsi="Calibri" w:cs="Calibri"/>
          <w:sz w:val="24"/>
          <w:szCs w:val="24"/>
        </w:rPr>
        <w:t>telefoniczną.</w:t>
      </w:r>
    </w:p>
    <w:p w14:paraId="495C2840" w14:textId="77777777" w:rsidR="00215ABE" w:rsidRPr="002035A4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sz w:val="24"/>
          <w:szCs w:val="24"/>
        </w:rPr>
        <w:t>Wymagane dokumenty aplikacyjne powinny być opatrzone klauzulą:</w:t>
      </w:r>
    </w:p>
    <w:p w14:paraId="6F80ED8C" w14:textId="48D2F042" w:rsidR="00215ABE" w:rsidRPr="002035A4" w:rsidRDefault="00215ABE" w:rsidP="004C7C4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sz w:val="24"/>
          <w:szCs w:val="24"/>
        </w:rPr>
        <w:t> „Wyrażam zgodę na przetwarzanie moich danych osobowych zawartych w mojej ofercie pracy dla</w:t>
      </w:r>
      <w:r w:rsidR="004C7C4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gramStart"/>
      <w:r w:rsidRPr="002035A4">
        <w:rPr>
          <w:rFonts w:ascii="Calibri" w:eastAsia="Times New Roman" w:hAnsi="Calibri" w:cs="Calibri"/>
          <w:sz w:val="24"/>
          <w:szCs w:val="24"/>
        </w:rPr>
        <w:t>potrzeb  niezbędnych</w:t>
      </w:r>
      <w:proofErr w:type="gramEnd"/>
      <w:r w:rsidRPr="002035A4">
        <w:rPr>
          <w:rFonts w:ascii="Calibri" w:eastAsia="Times New Roman" w:hAnsi="Calibri" w:cs="Calibri"/>
          <w:sz w:val="24"/>
          <w:szCs w:val="24"/>
        </w:rPr>
        <w:t xml:space="preserve">  </w:t>
      </w:r>
      <w:proofErr w:type="gramStart"/>
      <w:r w:rsidRPr="002035A4">
        <w:rPr>
          <w:rFonts w:ascii="Calibri" w:eastAsia="Times New Roman" w:hAnsi="Calibri" w:cs="Calibri"/>
          <w:sz w:val="24"/>
          <w:szCs w:val="24"/>
        </w:rPr>
        <w:t>do  realizacji</w:t>
      </w:r>
      <w:proofErr w:type="gramEnd"/>
      <w:r w:rsidRPr="002035A4">
        <w:rPr>
          <w:rFonts w:ascii="Calibri" w:eastAsia="Times New Roman" w:hAnsi="Calibri" w:cs="Calibri"/>
          <w:sz w:val="24"/>
          <w:szCs w:val="24"/>
        </w:rPr>
        <w:t xml:space="preserve">  </w:t>
      </w:r>
      <w:proofErr w:type="gramStart"/>
      <w:r w:rsidRPr="002035A4">
        <w:rPr>
          <w:rFonts w:ascii="Calibri" w:eastAsia="Times New Roman" w:hAnsi="Calibri" w:cs="Calibri"/>
          <w:sz w:val="24"/>
          <w:szCs w:val="24"/>
        </w:rPr>
        <w:t>procesu  rekrutacji,  zgodnie</w:t>
      </w:r>
      <w:proofErr w:type="gramEnd"/>
      <w:r w:rsidRPr="002035A4">
        <w:rPr>
          <w:rFonts w:ascii="Calibri" w:eastAsia="Times New Roman" w:hAnsi="Calibri" w:cs="Calibri"/>
          <w:sz w:val="24"/>
          <w:szCs w:val="24"/>
        </w:rPr>
        <w:t xml:space="preserve">  </w:t>
      </w:r>
      <w:proofErr w:type="gramStart"/>
      <w:r w:rsidRPr="002035A4">
        <w:rPr>
          <w:rFonts w:ascii="Calibri" w:eastAsia="Times New Roman" w:hAnsi="Calibri" w:cs="Calibri"/>
          <w:sz w:val="24"/>
          <w:szCs w:val="24"/>
        </w:rPr>
        <w:t>z  Rozporządzeniem</w:t>
      </w:r>
      <w:proofErr w:type="gramEnd"/>
      <w:r w:rsidRPr="002035A4">
        <w:rPr>
          <w:rFonts w:ascii="Calibri" w:eastAsia="Times New Roman" w:hAnsi="Calibri" w:cs="Calibri"/>
          <w:sz w:val="24"/>
          <w:szCs w:val="24"/>
        </w:rPr>
        <w:t xml:space="preserve"> Parlamentu Europejskiego i Rady (UE) 2016/679 z dnia 27 kwietnia 2016 roku oraz ustawą z </w:t>
      </w:r>
      <w:proofErr w:type="gramStart"/>
      <w:r w:rsidRPr="002035A4">
        <w:rPr>
          <w:rFonts w:ascii="Calibri" w:eastAsia="Times New Roman" w:hAnsi="Calibri" w:cs="Calibri"/>
          <w:sz w:val="24"/>
          <w:szCs w:val="24"/>
        </w:rPr>
        <w:t>dnia  10</w:t>
      </w:r>
      <w:proofErr w:type="gramEnd"/>
      <w:r w:rsidRPr="002035A4">
        <w:rPr>
          <w:rFonts w:ascii="Calibri" w:eastAsia="Times New Roman" w:hAnsi="Calibri" w:cs="Calibri"/>
          <w:sz w:val="24"/>
          <w:szCs w:val="24"/>
        </w:rPr>
        <w:t xml:space="preserve">  </w:t>
      </w:r>
      <w:proofErr w:type="gramStart"/>
      <w:r w:rsidRPr="002035A4">
        <w:rPr>
          <w:rFonts w:ascii="Calibri" w:eastAsia="Times New Roman" w:hAnsi="Calibri" w:cs="Calibri"/>
          <w:sz w:val="24"/>
          <w:szCs w:val="24"/>
        </w:rPr>
        <w:t>maja  2018</w:t>
      </w:r>
      <w:proofErr w:type="gramEnd"/>
      <w:r w:rsidRPr="002035A4">
        <w:rPr>
          <w:rFonts w:ascii="Calibri" w:eastAsia="Times New Roman" w:hAnsi="Calibri" w:cs="Calibri"/>
          <w:sz w:val="24"/>
          <w:szCs w:val="24"/>
        </w:rPr>
        <w:t xml:space="preserve"> roku o </w:t>
      </w:r>
      <w:proofErr w:type="gramStart"/>
      <w:r w:rsidRPr="002035A4">
        <w:rPr>
          <w:rFonts w:ascii="Calibri" w:eastAsia="Times New Roman" w:hAnsi="Calibri" w:cs="Calibri"/>
          <w:sz w:val="24"/>
          <w:szCs w:val="24"/>
        </w:rPr>
        <w:t>ochronie  danych</w:t>
      </w:r>
      <w:proofErr w:type="gramEnd"/>
      <w:r w:rsidRPr="002035A4">
        <w:rPr>
          <w:rFonts w:ascii="Calibri" w:eastAsia="Times New Roman" w:hAnsi="Calibri" w:cs="Calibri"/>
          <w:sz w:val="24"/>
          <w:szCs w:val="24"/>
        </w:rPr>
        <w:t xml:space="preserve">  </w:t>
      </w:r>
      <w:proofErr w:type="gramStart"/>
      <w:r w:rsidRPr="002035A4">
        <w:rPr>
          <w:rFonts w:ascii="Calibri" w:eastAsia="Times New Roman" w:hAnsi="Calibri" w:cs="Calibri"/>
          <w:sz w:val="24"/>
          <w:szCs w:val="24"/>
        </w:rPr>
        <w:t>osobowych  (</w:t>
      </w:r>
      <w:proofErr w:type="gramEnd"/>
      <w:r w:rsidRPr="002035A4">
        <w:rPr>
          <w:rFonts w:ascii="Calibri" w:eastAsia="Times New Roman" w:hAnsi="Calibri" w:cs="Calibri"/>
          <w:sz w:val="24"/>
          <w:szCs w:val="24"/>
        </w:rPr>
        <w:t>Dz.U.</w:t>
      </w:r>
      <w:proofErr w:type="gramStart"/>
      <w:r w:rsidRPr="002035A4">
        <w:rPr>
          <w:rFonts w:ascii="Calibri" w:eastAsia="Times New Roman" w:hAnsi="Calibri" w:cs="Calibri"/>
          <w:sz w:val="24"/>
          <w:szCs w:val="24"/>
        </w:rPr>
        <w:t>2018  poz.</w:t>
      </w:r>
      <w:proofErr w:type="gramEnd"/>
      <w:r w:rsidRPr="002035A4">
        <w:rPr>
          <w:rFonts w:ascii="Calibri" w:eastAsia="Times New Roman" w:hAnsi="Calibri" w:cs="Calibri"/>
          <w:sz w:val="24"/>
          <w:szCs w:val="24"/>
        </w:rPr>
        <w:t xml:space="preserve"> 1000</w:t>
      </w:r>
      <w:r w:rsidR="004C7C48" w:rsidRPr="002035A4">
        <w:rPr>
          <w:rFonts w:ascii="Calibri" w:eastAsia="Times New Roman" w:hAnsi="Calibri" w:cs="Calibri"/>
          <w:sz w:val="24"/>
          <w:szCs w:val="24"/>
        </w:rPr>
        <w:t xml:space="preserve">) </w:t>
      </w:r>
      <w:proofErr w:type="gramStart"/>
      <w:r w:rsidR="004C7C48" w:rsidRPr="002035A4">
        <w:rPr>
          <w:rFonts w:ascii="Calibri" w:eastAsia="Times New Roman" w:hAnsi="Calibri" w:cs="Calibri"/>
          <w:sz w:val="24"/>
          <w:szCs w:val="24"/>
        </w:rPr>
        <w:t>oraz</w:t>
      </w:r>
      <w:r w:rsidRPr="002035A4">
        <w:rPr>
          <w:rFonts w:ascii="Calibri" w:eastAsia="Times New Roman" w:hAnsi="Calibri" w:cs="Calibri"/>
          <w:sz w:val="24"/>
          <w:szCs w:val="24"/>
        </w:rPr>
        <w:t>  zgodnie</w:t>
      </w:r>
      <w:proofErr w:type="gramEnd"/>
      <w:r w:rsidRPr="002035A4">
        <w:rPr>
          <w:rFonts w:ascii="Calibri" w:eastAsia="Times New Roman" w:hAnsi="Calibri" w:cs="Calibri"/>
          <w:sz w:val="24"/>
          <w:szCs w:val="24"/>
        </w:rPr>
        <w:t xml:space="preserve"> klauzulą informacyjną.</w:t>
      </w:r>
    </w:p>
    <w:p w14:paraId="40260CF2" w14:textId="77777777" w:rsidR="00215ABE" w:rsidRPr="002035A4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sz w:val="24"/>
          <w:szCs w:val="24"/>
        </w:rPr>
        <w:t xml:space="preserve">Jednocześnie informujemy, że lista kandydatów, którzy spełnili wymagania formalne określone w ogłoszeniu o naborze zostanie zamieszczona na stronie internetowej przyjaznadolinaraby.info (z podaniem: imion i nazwisk kandydatów, adresów zamieszkania). Wyłonieni kandydaci na wolne stanowisko zaproszeni zostaną na rozmowę kwalifikacyjną, która odbędzie się w miejscu i terminie wskazanym przez Zarząd. Informacja o wynikach </w:t>
      </w:r>
      <w:r w:rsidRPr="002035A4">
        <w:rPr>
          <w:rFonts w:ascii="Calibri" w:eastAsia="Times New Roman" w:hAnsi="Calibri" w:cs="Calibri"/>
          <w:sz w:val="24"/>
          <w:szCs w:val="24"/>
        </w:rPr>
        <w:lastRenderedPageBreak/>
        <w:t xml:space="preserve">naboru na stanowisko będzie zamieszczona na stronie internetowej </w:t>
      </w:r>
      <w:proofErr w:type="gramStart"/>
      <w:r w:rsidRPr="002035A4">
        <w:rPr>
          <w:rFonts w:ascii="Calibri" w:eastAsia="Times New Roman" w:hAnsi="Calibri" w:cs="Calibri"/>
          <w:sz w:val="24"/>
          <w:szCs w:val="24"/>
        </w:rPr>
        <w:t>przyjaznadolinaraby.info .</w:t>
      </w:r>
      <w:proofErr w:type="gramEnd"/>
    </w:p>
    <w:p w14:paraId="0ECB67C6" w14:textId="57838971" w:rsidR="00215ABE" w:rsidRPr="002035A4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sz w:val="24"/>
          <w:szCs w:val="24"/>
        </w:rPr>
        <w:t>Z wyłonionym kandydatem – w ciągu dwóch tygodni od opublikowania informacji o wynikach konkursu – zostanie podpisana umowa o pracę.</w:t>
      </w:r>
    </w:p>
    <w:p w14:paraId="6C3C984D" w14:textId="6BABC385" w:rsidR="008D2752" w:rsidRPr="002035A4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3778C7C4" w14:textId="77777777" w:rsidR="008D2752" w:rsidRPr="002035A4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C58D1D3" w14:textId="282967E5" w:rsidR="00215ABE" w:rsidRPr="002035A4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2035A4">
        <w:rPr>
          <w:rFonts w:ascii="Calibri" w:eastAsia="Times New Roman" w:hAnsi="Calibri" w:cs="Calibri"/>
          <w:sz w:val="24"/>
          <w:szCs w:val="24"/>
        </w:rPr>
        <w:t xml:space="preserve">Zarząd Stowarzyszenia </w:t>
      </w:r>
      <w:r w:rsidR="008D2752" w:rsidRPr="002035A4">
        <w:rPr>
          <w:rFonts w:ascii="Calibri" w:eastAsia="Times New Roman" w:hAnsi="Calibri" w:cs="Calibri"/>
          <w:sz w:val="24"/>
          <w:szCs w:val="24"/>
        </w:rPr>
        <w:br/>
      </w:r>
      <w:r w:rsidRPr="002035A4">
        <w:rPr>
          <w:rFonts w:ascii="Calibri" w:eastAsia="Times New Roman" w:hAnsi="Calibri" w:cs="Calibri"/>
          <w:sz w:val="24"/>
          <w:szCs w:val="24"/>
        </w:rPr>
        <w:t>Przyjazna Dolina Raby i Czarnej Orawy</w:t>
      </w:r>
    </w:p>
    <w:p w14:paraId="66765CA6" w14:textId="77777777" w:rsidR="00744757" w:rsidRPr="002035A4" w:rsidRDefault="00744757" w:rsidP="002112DB">
      <w:pPr>
        <w:jc w:val="both"/>
        <w:rPr>
          <w:rFonts w:ascii="Calibri" w:hAnsi="Calibri" w:cs="Calibri"/>
          <w:sz w:val="24"/>
          <w:szCs w:val="24"/>
        </w:rPr>
      </w:pPr>
    </w:p>
    <w:sectPr w:rsidR="00744757" w:rsidRPr="002035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9759" w14:textId="77777777" w:rsidR="006D2ED8" w:rsidRDefault="006D2ED8" w:rsidP="00155041">
      <w:pPr>
        <w:spacing w:after="0" w:line="240" w:lineRule="auto"/>
      </w:pPr>
      <w:r>
        <w:separator/>
      </w:r>
    </w:p>
  </w:endnote>
  <w:endnote w:type="continuationSeparator" w:id="0">
    <w:p w14:paraId="4D72A4F7" w14:textId="77777777" w:rsidR="006D2ED8" w:rsidRDefault="006D2ED8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85B4" w14:textId="77777777" w:rsidR="006D2ED8" w:rsidRDefault="006D2ED8" w:rsidP="00155041">
      <w:pPr>
        <w:spacing w:after="0" w:line="240" w:lineRule="auto"/>
      </w:pPr>
      <w:r>
        <w:separator/>
      </w:r>
    </w:p>
  </w:footnote>
  <w:footnote w:type="continuationSeparator" w:id="0">
    <w:p w14:paraId="1336B3CC" w14:textId="77777777" w:rsidR="006D2ED8" w:rsidRDefault="006D2ED8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44F" w14:textId="67C7309C" w:rsidR="00155041" w:rsidRDefault="005E5A82">
    <w:pPr>
      <w:pStyle w:val="Nagwek"/>
    </w:pPr>
    <w:r>
      <w:rPr>
        <w:noProof/>
      </w:rPr>
      <w:drawing>
        <wp:inline distT="0" distB="0" distL="0" distR="0" wp14:anchorId="489FBC40" wp14:editId="250FBCB5">
          <wp:extent cx="5480685" cy="414655"/>
          <wp:effectExtent l="0" t="0" r="571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A487B"/>
    <w:multiLevelType w:val="multilevel"/>
    <w:tmpl w:val="B80640B2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71101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930B7"/>
    <w:multiLevelType w:val="hybridMultilevel"/>
    <w:tmpl w:val="474C8768"/>
    <w:lvl w:ilvl="0" w:tplc="282EDF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400A7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6316D0"/>
    <w:multiLevelType w:val="hybridMultilevel"/>
    <w:tmpl w:val="AD46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60DD9"/>
    <w:multiLevelType w:val="multilevel"/>
    <w:tmpl w:val="DF16CB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6D4A"/>
    <w:multiLevelType w:val="hybridMultilevel"/>
    <w:tmpl w:val="221CE3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B67D1B"/>
    <w:multiLevelType w:val="hybridMultilevel"/>
    <w:tmpl w:val="9FEA6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512759">
    <w:abstractNumId w:val="4"/>
  </w:num>
  <w:num w:numId="2" w16cid:durableId="7682358">
    <w:abstractNumId w:val="20"/>
  </w:num>
  <w:num w:numId="3" w16cid:durableId="273025627">
    <w:abstractNumId w:val="21"/>
  </w:num>
  <w:num w:numId="4" w16cid:durableId="245504563">
    <w:abstractNumId w:val="24"/>
  </w:num>
  <w:num w:numId="5" w16cid:durableId="1227180596">
    <w:abstractNumId w:val="6"/>
  </w:num>
  <w:num w:numId="6" w16cid:durableId="1849446666">
    <w:abstractNumId w:val="2"/>
  </w:num>
  <w:num w:numId="7" w16cid:durableId="1764566642">
    <w:abstractNumId w:val="0"/>
  </w:num>
  <w:num w:numId="8" w16cid:durableId="1550653366">
    <w:abstractNumId w:val="23"/>
  </w:num>
  <w:num w:numId="9" w16cid:durableId="35080994">
    <w:abstractNumId w:val="17"/>
  </w:num>
  <w:num w:numId="10" w16cid:durableId="219946683">
    <w:abstractNumId w:val="9"/>
  </w:num>
  <w:num w:numId="11" w16cid:durableId="1343822907">
    <w:abstractNumId w:val="3"/>
  </w:num>
  <w:num w:numId="12" w16cid:durableId="309332426">
    <w:abstractNumId w:val="19"/>
  </w:num>
  <w:num w:numId="13" w16cid:durableId="2056854903">
    <w:abstractNumId w:val="18"/>
  </w:num>
  <w:num w:numId="14" w16cid:durableId="1604221071">
    <w:abstractNumId w:val="5"/>
  </w:num>
  <w:num w:numId="15" w16cid:durableId="1505508297">
    <w:abstractNumId w:val="16"/>
  </w:num>
  <w:num w:numId="16" w16cid:durableId="1883202486">
    <w:abstractNumId w:val="10"/>
  </w:num>
  <w:num w:numId="17" w16cid:durableId="1088766239">
    <w:abstractNumId w:val="8"/>
  </w:num>
  <w:num w:numId="18" w16cid:durableId="247347686">
    <w:abstractNumId w:val="22"/>
  </w:num>
  <w:num w:numId="19" w16cid:durableId="828208126">
    <w:abstractNumId w:val="12"/>
  </w:num>
  <w:num w:numId="20" w16cid:durableId="588271996">
    <w:abstractNumId w:val="11"/>
  </w:num>
  <w:num w:numId="21" w16cid:durableId="2118521250">
    <w:abstractNumId w:val="14"/>
  </w:num>
  <w:num w:numId="22" w16cid:durableId="493960395">
    <w:abstractNumId w:val="13"/>
  </w:num>
  <w:num w:numId="23" w16cid:durableId="503594158">
    <w:abstractNumId w:val="1"/>
  </w:num>
  <w:num w:numId="24" w16cid:durableId="618993441">
    <w:abstractNumId w:val="7"/>
  </w:num>
  <w:num w:numId="25" w16cid:durableId="16914493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BE"/>
    <w:rsid w:val="000506A4"/>
    <w:rsid w:val="000A3583"/>
    <w:rsid w:val="000A645B"/>
    <w:rsid w:val="000E2859"/>
    <w:rsid w:val="00140EB2"/>
    <w:rsid w:val="00155041"/>
    <w:rsid w:val="00156E37"/>
    <w:rsid w:val="00161295"/>
    <w:rsid w:val="00163FF0"/>
    <w:rsid w:val="00175CE9"/>
    <w:rsid w:val="00184ADA"/>
    <w:rsid w:val="001D2C08"/>
    <w:rsid w:val="002035A4"/>
    <w:rsid w:val="002058CC"/>
    <w:rsid w:val="002112DB"/>
    <w:rsid w:val="00215ABE"/>
    <w:rsid w:val="002227FF"/>
    <w:rsid w:val="00222BF2"/>
    <w:rsid w:val="0028260D"/>
    <w:rsid w:val="0029542F"/>
    <w:rsid w:val="002A4128"/>
    <w:rsid w:val="002A6FBA"/>
    <w:rsid w:val="002F70A7"/>
    <w:rsid w:val="0030099A"/>
    <w:rsid w:val="00302D39"/>
    <w:rsid w:val="003246FD"/>
    <w:rsid w:val="00337BCB"/>
    <w:rsid w:val="00342427"/>
    <w:rsid w:val="00385536"/>
    <w:rsid w:val="00397FFA"/>
    <w:rsid w:val="003E56B5"/>
    <w:rsid w:val="004030E9"/>
    <w:rsid w:val="00412DC7"/>
    <w:rsid w:val="00444A84"/>
    <w:rsid w:val="00451A32"/>
    <w:rsid w:val="004635D4"/>
    <w:rsid w:val="004822C4"/>
    <w:rsid w:val="004A191F"/>
    <w:rsid w:val="004A4DA5"/>
    <w:rsid w:val="004C7C48"/>
    <w:rsid w:val="004D2489"/>
    <w:rsid w:val="004E0335"/>
    <w:rsid w:val="00514F0A"/>
    <w:rsid w:val="00575278"/>
    <w:rsid w:val="005C7789"/>
    <w:rsid w:val="005E5A82"/>
    <w:rsid w:val="0062251C"/>
    <w:rsid w:val="00624CA7"/>
    <w:rsid w:val="00632EB9"/>
    <w:rsid w:val="00644C6F"/>
    <w:rsid w:val="006527CC"/>
    <w:rsid w:val="00671D57"/>
    <w:rsid w:val="006743EC"/>
    <w:rsid w:val="0068198A"/>
    <w:rsid w:val="006B1848"/>
    <w:rsid w:val="006D2ED8"/>
    <w:rsid w:val="006D7150"/>
    <w:rsid w:val="006E1CB0"/>
    <w:rsid w:val="006E4057"/>
    <w:rsid w:val="006F1262"/>
    <w:rsid w:val="006F2F4B"/>
    <w:rsid w:val="00705574"/>
    <w:rsid w:val="007121E6"/>
    <w:rsid w:val="00744757"/>
    <w:rsid w:val="00746166"/>
    <w:rsid w:val="00764832"/>
    <w:rsid w:val="00793937"/>
    <w:rsid w:val="007B024C"/>
    <w:rsid w:val="007B1A9B"/>
    <w:rsid w:val="007F4E66"/>
    <w:rsid w:val="00854727"/>
    <w:rsid w:val="008A7AF0"/>
    <w:rsid w:val="008D2752"/>
    <w:rsid w:val="0094200A"/>
    <w:rsid w:val="009C18E1"/>
    <w:rsid w:val="009C7ECC"/>
    <w:rsid w:val="009E7E2D"/>
    <w:rsid w:val="009F4077"/>
    <w:rsid w:val="00A207A0"/>
    <w:rsid w:val="00A243CA"/>
    <w:rsid w:val="00A45F64"/>
    <w:rsid w:val="00A93718"/>
    <w:rsid w:val="00AC2856"/>
    <w:rsid w:val="00AE0B23"/>
    <w:rsid w:val="00B27CDA"/>
    <w:rsid w:val="00B665F0"/>
    <w:rsid w:val="00BA160C"/>
    <w:rsid w:val="00BA221B"/>
    <w:rsid w:val="00BB4D42"/>
    <w:rsid w:val="00BC6431"/>
    <w:rsid w:val="00BE5549"/>
    <w:rsid w:val="00C32FD5"/>
    <w:rsid w:val="00C472F1"/>
    <w:rsid w:val="00C510A3"/>
    <w:rsid w:val="00C54C74"/>
    <w:rsid w:val="00C77F75"/>
    <w:rsid w:val="00CA7D73"/>
    <w:rsid w:val="00CB28CB"/>
    <w:rsid w:val="00CE7211"/>
    <w:rsid w:val="00CF449F"/>
    <w:rsid w:val="00D4356E"/>
    <w:rsid w:val="00D4538F"/>
    <w:rsid w:val="00D65E4B"/>
    <w:rsid w:val="00D67A3B"/>
    <w:rsid w:val="00D80A5D"/>
    <w:rsid w:val="00D81D94"/>
    <w:rsid w:val="00D87A79"/>
    <w:rsid w:val="00DB1384"/>
    <w:rsid w:val="00E07D14"/>
    <w:rsid w:val="00E24509"/>
    <w:rsid w:val="00E5654E"/>
    <w:rsid w:val="00E8421C"/>
    <w:rsid w:val="00EA3437"/>
    <w:rsid w:val="00EC3A0A"/>
    <w:rsid w:val="00EE7219"/>
    <w:rsid w:val="00FE0EC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  <w:style w:type="paragraph" w:customStyle="1" w:styleId="Default">
    <w:name w:val="Default"/>
    <w:qFormat/>
    <w:rsid w:val="00CA7D73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2BB8-E863-4652-A49A-1F4EDFBA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1470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Krauzowicz</cp:lastModifiedBy>
  <cp:revision>57</cp:revision>
  <dcterms:created xsi:type="dcterms:W3CDTF">2025-08-07T10:22:00Z</dcterms:created>
  <dcterms:modified xsi:type="dcterms:W3CDTF">2026-05-20T11:56:00Z</dcterms:modified>
</cp:coreProperties>
</file>