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10D42" w14:textId="77777777" w:rsidR="007F0660" w:rsidRDefault="00215ABE" w:rsidP="005C2CA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FF700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FF700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na stanowisko </w:t>
      </w:r>
      <w:r w:rsidR="008A7AF0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fizjoterapeuta zajęcia grupowe </w:t>
      </w:r>
    </w:p>
    <w:p w14:paraId="2FCB7241" w14:textId="35665014" w:rsidR="00215ABE" w:rsidRPr="00FF7008" w:rsidRDefault="00397FFA" w:rsidP="005C2CA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C0076D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Centrum wsparcia usług społecznych w</w:t>
      </w:r>
      <w:r w:rsidR="009D50D5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Czarnym Dunajcu</w:t>
      </w:r>
    </w:p>
    <w:p w14:paraId="198B5AF4" w14:textId="77777777" w:rsidR="00222BF2" w:rsidRDefault="00222BF2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7BDECEE" w14:textId="0FB2A760" w:rsidR="00155041" w:rsidRPr="00FF7008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ZARZĄD STOWARZYSZENIA PRZYJAZNA DOLINA RABY I CZARNEJ ORAWY</w:t>
      </w:r>
    </w:p>
    <w:p w14:paraId="58F4AD1B" w14:textId="74E559AE" w:rsidR="008A7AF0" w:rsidRDefault="00215ABE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  <w:r w:rsidRPr="00FF7008">
        <w:rPr>
          <w:rFonts w:ascii="Times New Roman" w:eastAsia="Times New Roman" w:hAnsi="Times New Roman" w:cs="Times New Roman"/>
        </w:rPr>
        <w:t>Ogłasza nabór na stanowisko:  </w:t>
      </w:r>
      <w:r w:rsidR="008A7AF0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fizjoterapeuta zajęcia grupowe </w:t>
      </w:r>
    </w:p>
    <w:p w14:paraId="571B641B" w14:textId="77777777" w:rsidR="008A7AF0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</w:p>
    <w:p w14:paraId="50DC3959" w14:textId="77777777" w:rsidR="008A7AF0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</w:p>
    <w:p w14:paraId="2B90E77F" w14:textId="77777777" w:rsidR="008A7AF0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</w:p>
    <w:p w14:paraId="1028A46B" w14:textId="1DAE4DAB" w:rsidR="00215ABE" w:rsidRPr="008A7AF0" w:rsidRDefault="00215ABE" w:rsidP="008A7AF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7AF0">
        <w:rPr>
          <w:rFonts w:ascii="Times New Roman" w:eastAsia="Times New Roman" w:hAnsi="Times New Roman" w:cs="Times New Roman"/>
          <w:b/>
          <w:bCs/>
        </w:rPr>
        <w:t>Wymiar czasu pracy: </w:t>
      </w:r>
      <w:r w:rsidR="00C472F1" w:rsidRPr="008A7AF0">
        <w:rPr>
          <w:rFonts w:ascii="Times New Roman" w:hAnsi="Times New Roman" w:cs="Times New Roman"/>
        </w:rPr>
        <w:t>0,</w:t>
      </w:r>
      <w:r w:rsidR="007F0660">
        <w:rPr>
          <w:rFonts w:ascii="Times New Roman" w:hAnsi="Times New Roman" w:cs="Times New Roman"/>
        </w:rPr>
        <w:t>15</w:t>
      </w:r>
      <w:r w:rsidR="00FE0EC8" w:rsidRPr="008A7AF0">
        <w:rPr>
          <w:rFonts w:ascii="Times New Roman" w:hAnsi="Times New Roman" w:cs="Times New Roman"/>
        </w:rPr>
        <w:t xml:space="preserve"> </w:t>
      </w:r>
      <w:r w:rsidR="008A7AF0" w:rsidRPr="008A7AF0">
        <w:rPr>
          <w:rFonts w:ascii="Times New Roman" w:hAnsi="Times New Roman" w:cs="Times New Roman"/>
        </w:rPr>
        <w:t>(</w:t>
      </w:r>
      <w:r w:rsidR="007F0660">
        <w:rPr>
          <w:rFonts w:ascii="Times New Roman" w:hAnsi="Times New Roman" w:cs="Times New Roman"/>
        </w:rPr>
        <w:t>24</w:t>
      </w:r>
      <w:r w:rsidR="00C472F1" w:rsidRPr="008A7AF0">
        <w:rPr>
          <w:rFonts w:ascii="Times New Roman" w:hAnsi="Times New Roman" w:cs="Times New Roman"/>
        </w:rPr>
        <w:t xml:space="preserve"> godzin miesięcznie) </w:t>
      </w:r>
      <w:r w:rsidR="00FE0EC8" w:rsidRPr="008A7AF0">
        <w:rPr>
          <w:rFonts w:ascii="Times New Roman" w:hAnsi="Times New Roman" w:cs="Times New Roman"/>
        </w:rPr>
        <w:t>etatu</w:t>
      </w:r>
      <w:r w:rsidR="006E4057" w:rsidRPr="008A7AF0">
        <w:rPr>
          <w:rFonts w:ascii="Times New Roman" w:eastAsia="Times New Roman" w:hAnsi="Times New Roman" w:cs="Times New Roman"/>
        </w:rPr>
        <w:t xml:space="preserve"> umowa o prace</w:t>
      </w:r>
      <w:r w:rsidR="00C472F1" w:rsidRPr="008A7AF0">
        <w:rPr>
          <w:rFonts w:ascii="Times New Roman" w:eastAsia="Times New Roman" w:hAnsi="Times New Roman" w:cs="Times New Roman"/>
        </w:rPr>
        <w:t>.</w:t>
      </w:r>
    </w:p>
    <w:p w14:paraId="539918BE" w14:textId="166CEC67" w:rsidR="009D50D5" w:rsidRDefault="00215ABE" w:rsidP="003D2052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D50D5">
        <w:rPr>
          <w:rFonts w:ascii="Times New Roman" w:eastAsia="Times New Roman" w:hAnsi="Times New Roman" w:cs="Times New Roman"/>
          <w:b/>
          <w:bCs/>
        </w:rPr>
        <w:t>Miejsce wykonywania pracy: </w:t>
      </w:r>
      <w:r w:rsidRPr="009D50D5">
        <w:rPr>
          <w:rFonts w:ascii="Times New Roman" w:eastAsia="Times New Roman" w:hAnsi="Times New Roman" w:cs="Times New Roman"/>
        </w:rPr>
        <w:t> </w:t>
      </w:r>
      <w:r w:rsidR="009D50D5" w:rsidRPr="009D50D5">
        <w:rPr>
          <w:rFonts w:ascii="Times New Roman" w:eastAsia="Times New Roman" w:hAnsi="Times New Roman" w:cs="Times New Roman"/>
        </w:rPr>
        <w:t xml:space="preserve">ul. </w:t>
      </w:r>
      <w:r w:rsidR="007F0660">
        <w:rPr>
          <w:rFonts w:ascii="Times New Roman" w:eastAsia="Times New Roman" w:hAnsi="Times New Roman" w:cs="Times New Roman"/>
        </w:rPr>
        <w:t xml:space="preserve">Ojca </w:t>
      </w:r>
      <w:r w:rsidR="009D50D5" w:rsidRPr="009D50D5">
        <w:rPr>
          <w:rFonts w:ascii="Times New Roman" w:eastAsia="Times New Roman" w:hAnsi="Times New Roman" w:cs="Times New Roman"/>
        </w:rPr>
        <w:t>Świętego Jana Pawła II 144, 34-470 Czarny Dunajec, Gmina Czarny Dunajec</w:t>
      </w:r>
    </w:p>
    <w:p w14:paraId="4491E1F6" w14:textId="335721B7" w:rsidR="00215ABE" w:rsidRPr="009D50D5" w:rsidRDefault="00215ABE" w:rsidP="003D2052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D50D5">
        <w:rPr>
          <w:rFonts w:ascii="Times New Roman" w:eastAsia="Times New Roman" w:hAnsi="Times New Roman" w:cs="Times New Roman"/>
          <w:b/>
          <w:bCs/>
        </w:rPr>
        <w:t>Zakres odpowiedzialności uprawnień i obowiązków</w:t>
      </w:r>
    </w:p>
    <w:p w14:paraId="76FF1CA7" w14:textId="355C0044" w:rsidR="005C7789" w:rsidRPr="00FF7008" w:rsidRDefault="005C7789" w:rsidP="005C778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F7008">
        <w:rPr>
          <w:rFonts w:ascii="Times New Roman" w:hAnsi="Times New Roman" w:cs="Times New Roman"/>
          <w:b/>
          <w:bCs/>
        </w:rPr>
        <w:t>Do zakresu obowiązków:</w:t>
      </w:r>
    </w:p>
    <w:p w14:paraId="6CE9C67C" w14:textId="36BB46CA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określenie ścieżki wsparcia tzn. przygotowanie programów zajęć oraz ustalenie form i metod pracy z Uczestnikami/Uczestniczkami Projektu </w:t>
      </w:r>
    </w:p>
    <w:p w14:paraId="7712467A" w14:textId="298B05B8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>wykonywanie za</w:t>
      </w:r>
      <w:r w:rsidR="007F0660">
        <w:rPr>
          <w:rFonts w:ascii="Times New Roman" w:hAnsi="Times New Roman" w:cs="Times New Roman"/>
          <w:bCs/>
          <w:color w:val="00000A"/>
        </w:rPr>
        <w:t xml:space="preserve">jęć </w:t>
      </w:r>
      <w:r w:rsidRPr="00222BF2">
        <w:rPr>
          <w:rFonts w:ascii="Times New Roman" w:hAnsi="Times New Roman" w:cs="Times New Roman"/>
          <w:bCs/>
          <w:color w:val="00000A"/>
        </w:rPr>
        <w:t xml:space="preserve">terapeutycznych </w:t>
      </w:r>
      <w:r w:rsidR="00F4147B">
        <w:rPr>
          <w:rFonts w:ascii="Times New Roman" w:hAnsi="Times New Roman" w:cs="Times New Roman"/>
          <w:bCs/>
          <w:color w:val="00000A"/>
        </w:rPr>
        <w:t xml:space="preserve">grupowych </w:t>
      </w:r>
      <w:r w:rsidRPr="00222BF2">
        <w:rPr>
          <w:rFonts w:ascii="Times New Roman" w:hAnsi="Times New Roman" w:cs="Times New Roman"/>
          <w:bCs/>
          <w:color w:val="00000A"/>
        </w:rPr>
        <w:t xml:space="preserve">wg obowiązujących zasad i ich dokumentowanie oraz kontrolowanie postępów fizjoterapii;  </w:t>
      </w:r>
    </w:p>
    <w:p w14:paraId="2E02B981" w14:textId="7209F7FD" w:rsidR="00D65E4B" w:rsidRPr="00222BF2" w:rsidRDefault="00222BF2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p</w:t>
      </w:r>
      <w:r w:rsidR="00D65E4B" w:rsidRPr="00222BF2">
        <w:rPr>
          <w:rFonts w:ascii="Times New Roman" w:hAnsi="Times New Roman" w:cs="Times New Roman"/>
          <w:bCs/>
          <w:color w:val="00000A"/>
        </w:rPr>
        <w:t xml:space="preserve">rowadzenie działalności profilaktycznej, polegającej na kierowaniu i popularyzowaniu </w:t>
      </w:r>
      <w:proofErr w:type="spellStart"/>
      <w:r w:rsidR="00D65E4B" w:rsidRPr="00222BF2">
        <w:rPr>
          <w:rFonts w:ascii="Times New Roman" w:hAnsi="Times New Roman" w:cs="Times New Roman"/>
          <w:bCs/>
          <w:color w:val="00000A"/>
        </w:rPr>
        <w:t>zachowań</w:t>
      </w:r>
      <w:proofErr w:type="spellEnd"/>
      <w:r w:rsidR="00D65E4B" w:rsidRPr="00222BF2">
        <w:rPr>
          <w:rFonts w:ascii="Times New Roman" w:hAnsi="Times New Roman" w:cs="Times New Roman"/>
          <w:bCs/>
          <w:color w:val="00000A"/>
        </w:rPr>
        <w:t xml:space="preserve"> prozdrowotnych oraz kształtowaniu i podtrzymywaniu sprawności i wydolności osób w celu zapobiegania niepełnosprawności, </w:t>
      </w:r>
    </w:p>
    <w:p w14:paraId="39935A90" w14:textId="037B9B60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prowadzenie odrębnej dokumentacji dla każdego/każdej Uczestnika/Uczestniczki Projektu;  </w:t>
      </w:r>
    </w:p>
    <w:p w14:paraId="650611D7" w14:textId="38046C18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monitorowanie i ewaluacja oddziaływań oraz postępów;  </w:t>
      </w:r>
    </w:p>
    <w:p w14:paraId="34E7428B" w14:textId="3502CCB3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współpraca z personelem projektu;  </w:t>
      </w:r>
    </w:p>
    <w:p w14:paraId="26F09561" w14:textId="4773B89B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odpowiednie oznakowanie dokumentacji zajęć;  </w:t>
      </w:r>
    </w:p>
    <w:p w14:paraId="769F7DA1" w14:textId="3D7DFA62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opracowania materiałów dla Uczestników/Uczestniczek Projektu;  </w:t>
      </w:r>
    </w:p>
    <w:p w14:paraId="20DA71FB" w14:textId="64DF3739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przekazanie w terminie 7 dni od zakończenia przez każdego/każdą Uczestnika/Uczestniczkę Projektu wszystkich zajęć dokumentów potwierdzających ich odbycie; </w:t>
      </w:r>
    </w:p>
    <w:p w14:paraId="5B4571A4" w14:textId="5C2ECA13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propagowanie działań informacyjno-promocyjnych dot. realizowanego projektu oraz przestrzeganie zasad równości szans i niedyskryminacji, w tym zasady dostępności dla osób z niepełnosprawnościami oraz zasady równości szans kobiet i mężczyzn;  </w:t>
      </w:r>
    </w:p>
    <w:p w14:paraId="122580CA" w14:textId="0A0B1E7C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przestrzeganie przepisów o ochronie danych osobowych, zgodnie z Ustawą z dnia z dnia 29 </w:t>
      </w:r>
    </w:p>
    <w:p w14:paraId="29C87931" w14:textId="77777777" w:rsid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sierpnia 1997 r. o ochronie danych osobowych (Dz. U. z 2018 r. poz. 723 z </w:t>
      </w:r>
      <w:proofErr w:type="spellStart"/>
      <w:r w:rsidRPr="00222BF2">
        <w:rPr>
          <w:rFonts w:ascii="Times New Roman" w:hAnsi="Times New Roman" w:cs="Times New Roman"/>
          <w:bCs/>
          <w:color w:val="00000A"/>
        </w:rPr>
        <w:t>późn</w:t>
      </w:r>
      <w:proofErr w:type="spellEnd"/>
      <w:r w:rsidRPr="00222BF2">
        <w:rPr>
          <w:rFonts w:ascii="Times New Roman" w:hAnsi="Times New Roman" w:cs="Times New Roman"/>
          <w:bCs/>
          <w:color w:val="00000A"/>
        </w:rPr>
        <w:t xml:space="preserve">. zm.);  </w:t>
      </w:r>
    </w:p>
    <w:p w14:paraId="7B13D8EC" w14:textId="2088F7C9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zachowywanie w tajemnicy wszelkich informacji służbowych dot. działalności DDOS, jego Uczestników/Uczestniczek oraz ich rodzin.  </w:t>
      </w:r>
    </w:p>
    <w:p w14:paraId="2CEF41E1" w14:textId="77777777" w:rsidR="00222BF2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>WYMAGANIA:</w:t>
      </w:r>
    </w:p>
    <w:p w14:paraId="4375CF6B" w14:textId="75A3E1CF" w:rsidR="00D65E4B" w:rsidRPr="00D65E4B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 xml:space="preserve"> </w:t>
      </w:r>
      <w:r w:rsidRPr="007F0660">
        <w:rPr>
          <w:rFonts w:ascii="Times New Roman" w:hAnsi="Times New Roman" w:cs="Times New Roman"/>
          <w:bCs/>
          <w:color w:val="00000A"/>
        </w:rPr>
        <w:t xml:space="preserve">- posiadanie wykształcenia: wyższe magisterskie na kierunku </w:t>
      </w:r>
      <w:r w:rsidR="00D71BA4" w:rsidRPr="007F0660">
        <w:rPr>
          <w:rFonts w:ascii="Times New Roman" w:hAnsi="Times New Roman" w:cs="Times New Roman"/>
          <w:bCs/>
          <w:color w:val="00000A"/>
        </w:rPr>
        <w:t>fizjoterapeuta</w:t>
      </w:r>
      <w:r w:rsidRPr="00D65E4B">
        <w:rPr>
          <w:rFonts w:ascii="Times New Roman" w:hAnsi="Times New Roman" w:cs="Times New Roman"/>
          <w:bCs/>
          <w:color w:val="00000A"/>
        </w:rPr>
        <w:t xml:space="preserve">  </w:t>
      </w:r>
    </w:p>
    <w:p w14:paraId="19A3151D" w14:textId="77777777" w:rsidR="00D65E4B" w:rsidRPr="00D65E4B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 xml:space="preserve">• uzyskanie w polskiej uczelni dyplom magistra lub uzyskała za granicą wykształcenie uznane za </w:t>
      </w:r>
    </w:p>
    <w:p w14:paraId="206DB9D3" w14:textId="77777777" w:rsidR="00D65E4B" w:rsidRPr="00D65E4B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 xml:space="preserve">równorzędne w Rzeczypospolitej Polskiej,  </w:t>
      </w:r>
    </w:p>
    <w:p w14:paraId="2C7EA7A6" w14:textId="77777777" w:rsidR="00D65E4B" w:rsidRPr="00D65E4B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 xml:space="preserve">• posiadanie pełnej zdolności do czynności prawnych,  </w:t>
      </w:r>
    </w:p>
    <w:p w14:paraId="11F25689" w14:textId="77777777" w:rsidR="00D65E4B" w:rsidRPr="00D65E4B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 xml:space="preserve">• władanie językiem polskim w mowie i piśmie w zakresie koniecznym do wykonywania zawodu </w:t>
      </w:r>
    </w:p>
    <w:p w14:paraId="180658AC" w14:textId="77777777" w:rsidR="00222BF2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 xml:space="preserve">terapeuty;  </w:t>
      </w:r>
    </w:p>
    <w:p w14:paraId="63AFC98B" w14:textId="77777777" w:rsidR="00222BF2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 xml:space="preserve">- posiadanie stanu zdrowia pozwalającego na wykonywanie zawodu fizjoterapeuty, </w:t>
      </w:r>
    </w:p>
    <w:p w14:paraId="18EE8756" w14:textId="69D3CB63" w:rsidR="00D65E4B" w:rsidRPr="00D65E4B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 xml:space="preserve">-Wykonawca w swoim dotychczasowym zachowaniem daje rękojmię prawidłowego wykonywania </w:t>
      </w:r>
    </w:p>
    <w:p w14:paraId="254C05C9" w14:textId="79E7A04C" w:rsidR="00D65E4B" w:rsidRPr="00D65E4B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>zawodu fizjoterapeuty, w szczególności nie był skazany p</w:t>
      </w:r>
      <w:r w:rsidR="00222BF2">
        <w:rPr>
          <w:rFonts w:ascii="Times New Roman" w:hAnsi="Times New Roman" w:cs="Times New Roman"/>
          <w:bCs/>
          <w:color w:val="00000A"/>
        </w:rPr>
        <w:t xml:space="preserve">rawomocnym wyrokiem za umyślne </w:t>
      </w:r>
      <w:r w:rsidRPr="00D65E4B">
        <w:rPr>
          <w:rFonts w:ascii="Times New Roman" w:hAnsi="Times New Roman" w:cs="Times New Roman"/>
          <w:bCs/>
          <w:color w:val="00000A"/>
        </w:rPr>
        <w:t xml:space="preserve">przestępstwo przeciwko życiu i zdrowiu, przeciwko wolności seksualnej i obyczajności oraz za czyny </w:t>
      </w:r>
    </w:p>
    <w:p w14:paraId="45FD7D85" w14:textId="77777777" w:rsidR="00222BF2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>określone w art. 207 i art. 211 ustawy z dnia 6 czerwca 1997 r. - Kodeks karny</w:t>
      </w:r>
    </w:p>
    <w:p w14:paraId="7086B7F3" w14:textId="28C51F2D" w:rsidR="00D65E4B" w:rsidRPr="00D65E4B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 xml:space="preserve"> </w:t>
      </w:r>
      <w:r w:rsidRPr="00754C06">
        <w:rPr>
          <w:rFonts w:ascii="Times New Roman" w:hAnsi="Times New Roman" w:cs="Times New Roman"/>
          <w:bCs/>
          <w:color w:val="00000A"/>
        </w:rPr>
        <w:t>- posiadanie stażu pracy: przynajmniej roczne doświadczenie zawodowe w prowadzeniu terapii</w:t>
      </w:r>
      <w:r w:rsidRPr="00D65E4B">
        <w:rPr>
          <w:rFonts w:ascii="Times New Roman" w:hAnsi="Times New Roman" w:cs="Times New Roman"/>
          <w:bCs/>
          <w:color w:val="00000A"/>
        </w:rPr>
        <w:t xml:space="preserve"> </w:t>
      </w:r>
    </w:p>
    <w:p w14:paraId="2D49BC3E" w14:textId="77777777" w:rsidR="00222BF2" w:rsidRDefault="00222BF2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</w:p>
    <w:p w14:paraId="4FC074E3" w14:textId="77777777" w:rsidR="005C7789" w:rsidRPr="00FF7008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  <w:b/>
          <w:bCs/>
        </w:rPr>
        <w:t>Wymagane dokumenty:</w:t>
      </w:r>
      <w:r w:rsidRPr="00FF7008">
        <w:rPr>
          <w:rFonts w:ascii="Times New Roman" w:hAnsi="Times New Roman" w:cs="Times New Roman"/>
        </w:rPr>
        <w:t xml:space="preserve"> </w:t>
      </w:r>
    </w:p>
    <w:p w14:paraId="7FA8434B" w14:textId="77777777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t>kopie dokumentów potwierdzających wykształcenie,</w:t>
      </w:r>
    </w:p>
    <w:p w14:paraId="752A9139" w14:textId="77777777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t>kopia dowodu osobistego lub oświadczenie o posiadaniu obywatelstwa polskiego,</w:t>
      </w:r>
    </w:p>
    <w:p w14:paraId="7D123702" w14:textId="77777777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lastRenderedPageBreak/>
        <w:t>życiorys i list motywacyjny,</w:t>
      </w:r>
    </w:p>
    <w:p w14:paraId="4AF6E27B" w14:textId="77777777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>kopie dokumentów potwierdzających okresy zatrudnienia oraz przebieg pracy zawodowej  (kserokopie świadectw pracy, referencji, opinii, zaświadczeń o odbytych kursach i szkoleniach),</w:t>
      </w:r>
    </w:p>
    <w:p w14:paraId="0ABA3BA4" w14:textId="7D604AB7" w:rsidR="005C7789" w:rsidRPr="00FF7008" w:rsidRDefault="004D2489" w:rsidP="004D248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t>zaświadczenie z Krajowego Rejestru Karnego,</w:t>
      </w:r>
      <w:r w:rsidR="005C7789" w:rsidRPr="00FF7008">
        <w:rPr>
          <w:rFonts w:ascii="Times New Roman" w:hAnsi="Times New Roman" w:cs="Times New Roman"/>
        </w:rPr>
        <w:t>; (dokument przedkładany przed podpisaniem umowy)</w:t>
      </w:r>
    </w:p>
    <w:p w14:paraId="258EC8F0" w14:textId="77777777" w:rsidR="005C7789" w:rsidRPr="00FF7008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FF7008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FF7008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FF7008">
        <w:rPr>
          <w:rFonts w:ascii="Times New Roman" w:hAnsi="Times New Roman" w:cs="Times New Roman"/>
        </w:rPr>
        <w:t>późn</w:t>
      </w:r>
      <w:proofErr w:type="spellEnd"/>
      <w:r w:rsidRPr="00FF7008">
        <w:rPr>
          <w:rFonts w:ascii="Times New Roman" w:hAnsi="Times New Roman" w:cs="Times New Roman"/>
        </w:rPr>
        <w:t>. zm.). (dokument przedkładany przed podpisaniem umowy).</w:t>
      </w:r>
    </w:p>
    <w:p w14:paraId="7249125D" w14:textId="77777777" w:rsidR="00215ABE" w:rsidRPr="00FF7008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  <w:b/>
          <w:bCs/>
        </w:rPr>
        <w:t>Uprawnienia do:</w:t>
      </w:r>
    </w:p>
    <w:p w14:paraId="785271BE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wynagrodzenia za pracę,</w:t>
      </w:r>
    </w:p>
    <w:p w14:paraId="452A7D7E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wypoczynku w dniach  wolnych od pracy, przez prawidłowe przestrzeganie czasu pracy w zakładzie pracy oraz korzystanie z urlopów wypoczynkowych i innych przerw,</w:t>
      </w:r>
    </w:p>
    <w:p w14:paraId="0A1D1901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bezpiecznych i higienicznych warunków pracy,</w:t>
      </w:r>
    </w:p>
    <w:p w14:paraId="1954E0C1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  <w:b/>
          <w:bCs/>
        </w:rPr>
        <w:t>Termin i miejsce składania dokumentów:</w:t>
      </w:r>
    </w:p>
    <w:p w14:paraId="270C72BF" w14:textId="49B620D5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Wymagane dokumenty należy złożyć osobiście w siedzibie Stowarzyszenia w godzinach od 8.00 do 14.00</w:t>
      </w:r>
      <w:r w:rsidRPr="00FF7008">
        <w:rPr>
          <w:rFonts w:ascii="Times New Roman" w:eastAsia="Times New Roman" w:hAnsi="Times New Roman" w:cs="Times New Roman"/>
        </w:rPr>
        <w:br/>
        <w:t>lub wysłać pocztą na adres:</w:t>
      </w:r>
      <w:r w:rsidRPr="00FF7008">
        <w:rPr>
          <w:rFonts w:ascii="Times New Roman" w:eastAsia="Times New Roman" w:hAnsi="Times New Roman" w:cs="Times New Roman"/>
        </w:rPr>
        <w:br/>
        <w:t>Stowarzyszenie Przyjazna Dolina Raby i Czarnej Orawy</w:t>
      </w:r>
      <w:r w:rsidRPr="00FF7008">
        <w:rPr>
          <w:rFonts w:ascii="Times New Roman" w:eastAsia="Times New Roman" w:hAnsi="Times New Roman" w:cs="Times New Roman"/>
        </w:rPr>
        <w:br/>
      </w:r>
      <w:r w:rsidR="00163FF0" w:rsidRPr="00FF7008">
        <w:rPr>
          <w:rFonts w:ascii="Times New Roman" w:eastAsia="Times New Roman" w:hAnsi="Times New Roman" w:cs="Times New Roman"/>
        </w:rPr>
        <w:t>Sieniawa 8b</w:t>
      </w:r>
      <w:r w:rsidR="00163FF0" w:rsidRPr="00FF7008">
        <w:rPr>
          <w:rFonts w:ascii="Times New Roman" w:eastAsia="Times New Roman" w:hAnsi="Times New Roman" w:cs="Times New Roman"/>
        </w:rPr>
        <w:br/>
        <w:t xml:space="preserve">34-723 Sieniawa  </w:t>
      </w:r>
      <w:r w:rsidRPr="00FF7008">
        <w:rPr>
          <w:rFonts w:ascii="Times New Roman" w:eastAsia="Times New Roman" w:hAnsi="Times New Roman" w:cs="Times New Roman"/>
        </w:rPr>
        <w:br/>
        <w:t>Tel. 18 26 78 648 / 500 475</w:t>
      </w:r>
      <w:r w:rsidR="008D2752" w:rsidRPr="00FF7008">
        <w:rPr>
          <w:rFonts w:ascii="Times New Roman" w:eastAsia="Times New Roman" w:hAnsi="Times New Roman" w:cs="Times New Roman"/>
        </w:rPr>
        <w:t> </w:t>
      </w:r>
      <w:r w:rsidRPr="00FF7008">
        <w:rPr>
          <w:rFonts w:ascii="Times New Roman" w:eastAsia="Times New Roman" w:hAnsi="Times New Roman" w:cs="Times New Roman"/>
        </w:rPr>
        <w:t>840</w:t>
      </w:r>
    </w:p>
    <w:p w14:paraId="744E93A9" w14:textId="1624A573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hAnsi="Times New Roman" w:cs="Times New Roman"/>
        </w:rPr>
        <w:t xml:space="preserve">(decyduje data wpływu </w:t>
      </w:r>
      <w:r w:rsidR="00155041" w:rsidRPr="00FF7008">
        <w:rPr>
          <w:rFonts w:ascii="Times New Roman" w:hAnsi="Times New Roman" w:cs="Times New Roman"/>
        </w:rPr>
        <w:t xml:space="preserve"> </w:t>
      </w:r>
      <w:r w:rsidRPr="00FF7008">
        <w:rPr>
          <w:rFonts w:ascii="Times New Roman" w:hAnsi="Times New Roman" w:cs="Times New Roman"/>
        </w:rPr>
        <w:t>zgłoszenia w Biurze Stowarzyszenia).</w:t>
      </w:r>
    </w:p>
    <w:p w14:paraId="239AD61E" w14:textId="76DD414B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Termin składania dokumentów: </w:t>
      </w:r>
      <w:r w:rsidR="00E5654E" w:rsidRPr="00FF7008">
        <w:rPr>
          <w:rFonts w:ascii="Times New Roman" w:eastAsia="Times New Roman" w:hAnsi="Times New Roman" w:cs="Times New Roman"/>
          <w:b/>
          <w:bCs/>
        </w:rPr>
        <w:t xml:space="preserve">od </w:t>
      </w:r>
      <w:r w:rsidR="00F4147B">
        <w:rPr>
          <w:rFonts w:ascii="Times New Roman" w:eastAsia="Times New Roman" w:hAnsi="Times New Roman" w:cs="Times New Roman"/>
          <w:b/>
          <w:bCs/>
        </w:rPr>
        <w:t>01</w:t>
      </w:r>
      <w:r w:rsidR="00982065">
        <w:rPr>
          <w:rFonts w:ascii="Times New Roman" w:eastAsia="Times New Roman" w:hAnsi="Times New Roman" w:cs="Times New Roman"/>
          <w:b/>
          <w:bCs/>
        </w:rPr>
        <w:t>.09</w:t>
      </w:r>
      <w:r w:rsidR="00E5654E" w:rsidRPr="00FF7008">
        <w:rPr>
          <w:rFonts w:ascii="Times New Roman" w:eastAsia="Times New Roman" w:hAnsi="Times New Roman" w:cs="Times New Roman"/>
          <w:b/>
          <w:bCs/>
        </w:rPr>
        <w:t xml:space="preserve">.2025 do </w:t>
      </w:r>
      <w:r w:rsidR="00F4147B">
        <w:rPr>
          <w:rFonts w:ascii="Times New Roman" w:eastAsia="Times New Roman" w:hAnsi="Times New Roman" w:cs="Times New Roman"/>
          <w:b/>
          <w:bCs/>
        </w:rPr>
        <w:t>15</w:t>
      </w:r>
      <w:bookmarkStart w:id="0" w:name="_GoBack"/>
      <w:bookmarkEnd w:id="0"/>
      <w:r w:rsidR="00982065">
        <w:rPr>
          <w:rFonts w:ascii="Times New Roman" w:eastAsia="Times New Roman" w:hAnsi="Times New Roman" w:cs="Times New Roman"/>
          <w:b/>
          <w:bCs/>
        </w:rPr>
        <w:t>.09</w:t>
      </w:r>
      <w:r w:rsidR="00854727" w:rsidRPr="00FF7008">
        <w:rPr>
          <w:rFonts w:ascii="Times New Roman" w:eastAsia="Times New Roman" w:hAnsi="Times New Roman" w:cs="Times New Roman"/>
          <w:b/>
          <w:bCs/>
        </w:rPr>
        <w:t>.2025</w:t>
      </w:r>
      <w:r w:rsidRPr="00FF7008">
        <w:rPr>
          <w:rFonts w:ascii="Times New Roman" w:eastAsia="Times New Roman" w:hAnsi="Times New Roman" w:cs="Times New Roman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Oferty złożone po terminie odsyłane będą do nadawcy.</w:t>
      </w:r>
    </w:p>
    <w:p w14:paraId="6C56648B" w14:textId="5C44C95E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Informacja o zakwalifikowaniu się kandydatów do kolejnego etapu konkursu – rozmowy kwalifikacyjnej zostanie zamieszczona na stronie internetowej www.przyjaznadolinaraby.info, oraz zostanie przekazana kandydatom drogą </w:t>
      </w:r>
      <w:r w:rsidR="00A93718" w:rsidRPr="00FF7008">
        <w:rPr>
          <w:rFonts w:ascii="Times New Roman" w:eastAsia="Times New Roman" w:hAnsi="Times New Roman" w:cs="Times New Roman"/>
        </w:rPr>
        <w:t>elektroniczną/</w:t>
      </w:r>
      <w:r w:rsidRPr="00FF7008">
        <w:rPr>
          <w:rFonts w:ascii="Times New Roman" w:eastAsia="Times New Roman" w:hAnsi="Times New Roman" w:cs="Times New Roman"/>
        </w:rPr>
        <w:t>telefoniczną.</w:t>
      </w:r>
    </w:p>
    <w:p w14:paraId="495C2840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Wymagane dokumenty aplikacyjne powinny być opatrzone klauzulą:</w:t>
      </w:r>
    </w:p>
    <w:p w14:paraId="6F80ED8C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 „Wyrażam zgodę na przetwarzanie moich danych osobowych zawartych w mojej ofercie pracy dla potrzeb  niezbędnych  do  realizacji  procesu  rekrutacji,  zgodnie  z  Rozporządzeniem Parlamentu Europejskiego i Rady (UE) 2016/679 z dnia 27 kwietnia 2016 roku oraz ustawą z dnia  10  maja  2018 roku o ochronie  danych  osobowych  (Dz.U.2018  poz. 1000)  oraz  zgodnie klauzulą informacyjną.</w:t>
      </w:r>
    </w:p>
    <w:p w14:paraId="40260CF2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przyjaznadolinaraby.info .</w:t>
      </w:r>
    </w:p>
    <w:p w14:paraId="0ECB67C6" w14:textId="57838971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3778C7C4" w14:textId="77777777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2C58D1D3" w14:textId="282967E5" w:rsidR="00215ABE" w:rsidRPr="00FF7008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Zarząd Stowarzyszenia </w:t>
      </w:r>
      <w:r w:rsidR="008D2752" w:rsidRPr="00FF7008">
        <w:rPr>
          <w:rFonts w:ascii="Times New Roman" w:eastAsia="Times New Roman" w:hAnsi="Times New Roman" w:cs="Times New Roman"/>
        </w:rPr>
        <w:br/>
      </w:r>
      <w:r w:rsidRPr="00FF7008">
        <w:rPr>
          <w:rFonts w:ascii="Times New Roman" w:eastAsia="Times New Roman" w:hAnsi="Times New Roman" w:cs="Times New Roman"/>
        </w:rPr>
        <w:t>Przyjazna Dolina Raby i Czarnej Orawy</w:t>
      </w:r>
    </w:p>
    <w:p w14:paraId="66765CA6" w14:textId="77777777" w:rsidR="00744757" w:rsidRPr="00FF7008" w:rsidRDefault="00744757" w:rsidP="002112DB">
      <w:pPr>
        <w:jc w:val="both"/>
        <w:rPr>
          <w:rFonts w:ascii="Times New Roman" w:hAnsi="Times New Roman" w:cs="Times New Roman"/>
        </w:rPr>
      </w:pPr>
    </w:p>
    <w:sectPr w:rsidR="00744757" w:rsidRPr="00FF70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29633" w14:textId="77777777" w:rsidR="006267E5" w:rsidRDefault="006267E5" w:rsidP="00155041">
      <w:pPr>
        <w:spacing w:after="0" w:line="240" w:lineRule="auto"/>
      </w:pPr>
      <w:r>
        <w:separator/>
      </w:r>
    </w:p>
  </w:endnote>
  <w:endnote w:type="continuationSeparator" w:id="0">
    <w:p w14:paraId="4A1890D8" w14:textId="77777777" w:rsidR="006267E5" w:rsidRDefault="006267E5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4887D" w14:textId="77777777" w:rsidR="006267E5" w:rsidRDefault="006267E5" w:rsidP="00155041">
      <w:pPr>
        <w:spacing w:after="0" w:line="240" w:lineRule="auto"/>
      </w:pPr>
      <w:r>
        <w:separator/>
      </w:r>
    </w:p>
  </w:footnote>
  <w:footnote w:type="continuationSeparator" w:id="0">
    <w:p w14:paraId="3CD14871" w14:textId="77777777" w:rsidR="006267E5" w:rsidRDefault="006267E5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400A7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F6D4A"/>
    <w:multiLevelType w:val="hybridMultilevel"/>
    <w:tmpl w:val="221CE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20"/>
  </w:num>
  <w:num w:numId="5">
    <w:abstractNumId w:val="5"/>
  </w:num>
  <w:num w:numId="6">
    <w:abstractNumId w:val="1"/>
  </w:num>
  <w:num w:numId="7">
    <w:abstractNumId w:val="0"/>
  </w:num>
  <w:num w:numId="8">
    <w:abstractNumId w:val="19"/>
  </w:num>
  <w:num w:numId="9">
    <w:abstractNumId w:val="13"/>
  </w:num>
  <w:num w:numId="10">
    <w:abstractNumId w:val="7"/>
  </w:num>
  <w:num w:numId="11">
    <w:abstractNumId w:val="2"/>
  </w:num>
  <w:num w:numId="12">
    <w:abstractNumId w:val="15"/>
  </w:num>
  <w:num w:numId="13">
    <w:abstractNumId w:val="14"/>
  </w:num>
  <w:num w:numId="14">
    <w:abstractNumId w:val="4"/>
  </w:num>
  <w:num w:numId="15">
    <w:abstractNumId w:val="12"/>
  </w:num>
  <w:num w:numId="16">
    <w:abstractNumId w:val="8"/>
  </w:num>
  <w:num w:numId="17">
    <w:abstractNumId w:val="6"/>
  </w:num>
  <w:num w:numId="18">
    <w:abstractNumId w:val="18"/>
  </w:num>
  <w:num w:numId="19">
    <w:abstractNumId w:val="10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BE"/>
    <w:rsid w:val="000506A4"/>
    <w:rsid w:val="000A645B"/>
    <w:rsid w:val="000E2859"/>
    <w:rsid w:val="00155041"/>
    <w:rsid w:val="00156E37"/>
    <w:rsid w:val="00163FF0"/>
    <w:rsid w:val="00184ADA"/>
    <w:rsid w:val="001D0E7A"/>
    <w:rsid w:val="002112DB"/>
    <w:rsid w:val="00215ABE"/>
    <w:rsid w:val="00222BF2"/>
    <w:rsid w:val="0029542F"/>
    <w:rsid w:val="002F3E24"/>
    <w:rsid w:val="002F70A7"/>
    <w:rsid w:val="00302D39"/>
    <w:rsid w:val="00337BCB"/>
    <w:rsid w:val="00387840"/>
    <w:rsid w:val="00397FFA"/>
    <w:rsid w:val="00412DC7"/>
    <w:rsid w:val="004635D4"/>
    <w:rsid w:val="004A191F"/>
    <w:rsid w:val="004A4DA5"/>
    <w:rsid w:val="004D2489"/>
    <w:rsid w:val="004E0335"/>
    <w:rsid w:val="00575278"/>
    <w:rsid w:val="005C2CA2"/>
    <w:rsid w:val="005C7789"/>
    <w:rsid w:val="005E5A82"/>
    <w:rsid w:val="00624CA7"/>
    <w:rsid w:val="006267E5"/>
    <w:rsid w:val="00671D57"/>
    <w:rsid w:val="006743EC"/>
    <w:rsid w:val="0068198A"/>
    <w:rsid w:val="00691768"/>
    <w:rsid w:val="006B1848"/>
    <w:rsid w:val="006E4057"/>
    <w:rsid w:val="006F1262"/>
    <w:rsid w:val="00725F93"/>
    <w:rsid w:val="00744757"/>
    <w:rsid w:val="00754C06"/>
    <w:rsid w:val="00793937"/>
    <w:rsid w:val="007F0660"/>
    <w:rsid w:val="00854727"/>
    <w:rsid w:val="008A7AF0"/>
    <w:rsid w:val="008D2752"/>
    <w:rsid w:val="00982065"/>
    <w:rsid w:val="009C18E1"/>
    <w:rsid w:val="009C7ECC"/>
    <w:rsid w:val="009D50D5"/>
    <w:rsid w:val="009E7B74"/>
    <w:rsid w:val="009E7E2D"/>
    <w:rsid w:val="00A243CA"/>
    <w:rsid w:val="00A45F64"/>
    <w:rsid w:val="00A93718"/>
    <w:rsid w:val="00AC2856"/>
    <w:rsid w:val="00B27CDA"/>
    <w:rsid w:val="00B665F0"/>
    <w:rsid w:val="00BB7C7A"/>
    <w:rsid w:val="00C472F1"/>
    <w:rsid w:val="00C66E48"/>
    <w:rsid w:val="00C75646"/>
    <w:rsid w:val="00CE7211"/>
    <w:rsid w:val="00D65E4B"/>
    <w:rsid w:val="00D71BA4"/>
    <w:rsid w:val="00D87A79"/>
    <w:rsid w:val="00DB1384"/>
    <w:rsid w:val="00DC0459"/>
    <w:rsid w:val="00DD4A6C"/>
    <w:rsid w:val="00E24509"/>
    <w:rsid w:val="00E5654E"/>
    <w:rsid w:val="00F0315E"/>
    <w:rsid w:val="00F4147B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949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Ogłoszenie o naborze na stanowisko fizjoterapeuta zajęcia grupowe </vt:lpstr>
      <vt:lpstr>Centrum wsparcia usług społecznych w Czarnym Dunajcu</vt:lpstr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2025-08-26T11:41:00Z</cp:lastPrinted>
  <dcterms:created xsi:type="dcterms:W3CDTF">2025-08-07T10:22:00Z</dcterms:created>
  <dcterms:modified xsi:type="dcterms:W3CDTF">2025-09-22T09:16:00Z</dcterms:modified>
</cp:coreProperties>
</file>