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7E19901A" w:rsidR="00215ABE" w:rsidRPr="00AC5CC7" w:rsidRDefault="00215ABE" w:rsidP="00222BF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BA221B"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terapeuta zajęciowy-</w:t>
      </w:r>
      <w:r w:rsidR="008A7AF0"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zajęcia grupowe oraz indywidualne</w:t>
      </w:r>
      <w:r w:rsidR="00397FFA"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w Centrum wsparcia usług społecznych w Podwilku</w:t>
      </w:r>
    </w:p>
    <w:p w14:paraId="198B5AF4" w14:textId="77777777" w:rsidR="00222BF2" w:rsidRPr="00AC5CC7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AC5CC7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4ECCEDC7" w:rsidR="008A7AF0" w:rsidRPr="00AC5CC7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Ogłasza nabór na </w:t>
      </w:r>
      <w:r w:rsidR="003E56B5" w:rsidRPr="00AC5CC7">
        <w:rPr>
          <w:rFonts w:ascii="Times New Roman" w:eastAsia="Times New Roman" w:hAnsi="Times New Roman" w:cs="Times New Roman"/>
          <w:sz w:val="24"/>
          <w:szCs w:val="24"/>
        </w:rPr>
        <w:t>stanowisko: terapeuta</w:t>
      </w:r>
      <w:r w:rsidR="00BA221B" w:rsidRPr="00AC5CC7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zajęciowy- zajęcia grupowe oraz indywidualne</w:t>
      </w:r>
    </w:p>
    <w:p w14:paraId="50DC3959" w14:textId="77777777" w:rsidR="008A7AF0" w:rsidRPr="00AC5CC7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AC5CC7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3B4ADCDF" w:rsidR="00215ABE" w:rsidRPr="00AC5CC7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Wymiar czasu </w:t>
      </w:r>
      <w:r w:rsidR="002227FF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pracy: ¾</w:t>
      </w:r>
      <w:r w:rsidR="00CA7D73" w:rsidRPr="00AC5CC7">
        <w:rPr>
          <w:rFonts w:ascii="Times New Roman" w:hAnsi="Times New Roman" w:cs="Times New Roman"/>
          <w:sz w:val="24"/>
          <w:szCs w:val="24"/>
        </w:rPr>
        <w:t xml:space="preserve"> etatu-</w:t>
      </w:r>
      <w:r w:rsidR="006E4057" w:rsidRPr="00AC5CC7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AC5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84A95" w14:textId="09DB0C2E" w:rsidR="00215ABE" w:rsidRPr="00AC5CC7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Miejsce wykonywania </w:t>
      </w:r>
      <w:r w:rsidR="003E56B5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pracy: Podwilk</w:t>
      </w:r>
      <w:r w:rsidR="000506A4" w:rsidRPr="00AC5CC7">
        <w:rPr>
          <w:rFonts w:ascii="Times New Roman" w:eastAsia="Times New Roman" w:hAnsi="Times New Roman" w:cs="Times New Roman"/>
          <w:sz w:val="24"/>
          <w:szCs w:val="24"/>
        </w:rPr>
        <w:t xml:space="preserve"> 289a</w:t>
      </w:r>
      <w:r w:rsidR="008D2752" w:rsidRPr="00AC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1E1F6" w14:textId="77777777" w:rsidR="00215ABE" w:rsidRPr="00AC5CC7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4D928F42" w14:textId="3F559B85" w:rsidR="00CA7D73" w:rsidRPr="00AC5CC7" w:rsidRDefault="005C7789" w:rsidP="00CF44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CC7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7E7C4704" w14:textId="77777777" w:rsidR="00AC5CC7" w:rsidRPr="00AC5CC7" w:rsidRDefault="00AC5CC7" w:rsidP="00AC5C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CC7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46295DF9" w14:textId="3405AD4B" w:rsidR="00F13605" w:rsidRPr="00AC5CC7" w:rsidRDefault="00AC5CC7" w:rsidP="00F136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C5CC7">
        <w:rPr>
          <w:rFonts w:ascii="Times New Roman" w:hAnsi="Times New Roman" w:cs="Times New Roman"/>
        </w:rPr>
        <w:t xml:space="preserve">Przedmiotem pracy jest świadczenie usług w zakresie prowadzenia zajęć terapeutycznych indywidualnych i grupowych dla uczestników/czek Projektu </w:t>
      </w:r>
      <w:r w:rsidRPr="00AC5CC7">
        <w:rPr>
          <w:rFonts w:ascii="Times New Roman" w:hAnsi="Times New Roman" w:cs="Times New Roman"/>
          <w:bCs/>
        </w:rPr>
        <w:t xml:space="preserve">Centrum wsparcia usług społecznych w </w:t>
      </w:r>
      <w:r w:rsidR="00CA7D73" w:rsidRPr="00AC5CC7">
        <w:rPr>
          <w:rFonts w:ascii="Times New Roman" w:hAnsi="Times New Roman" w:cs="Times New Roman"/>
          <w:bCs/>
        </w:rPr>
        <w:t>Podwilku</w:t>
      </w:r>
      <w:r w:rsidR="00F13605">
        <w:rPr>
          <w:rFonts w:ascii="Times New Roman" w:hAnsi="Times New Roman" w:cs="Times New Roman"/>
          <w:bCs/>
        </w:rPr>
        <w:t>.</w:t>
      </w:r>
    </w:p>
    <w:p w14:paraId="7F132F9B" w14:textId="77777777" w:rsidR="00D80A5D" w:rsidRPr="00AC5CC7" w:rsidRDefault="00D80A5D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577E2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512DC" w14:textId="4A3B8944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Oferta obejmuje wykonanie usługi z zakresu terapii:</w:t>
      </w:r>
    </w:p>
    <w:p w14:paraId="5F816221" w14:textId="62A8006C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arteterapia </w:t>
      </w:r>
    </w:p>
    <w:p w14:paraId="019E6E86" w14:textId="62252B3D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muzykoterapia </w:t>
      </w:r>
    </w:p>
    <w:p w14:paraId="3602B8B0" w14:textId="46F8B49A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biblioterapia </w:t>
      </w:r>
    </w:p>
    <w:p w14:paraId="2173FFA6" w14:textId="4E3551EF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choreoterapia </w:t>
      </w:r>
    </w:p>
    <w:p w14:paraId="7A233BB9" w14:textId="6E951D6E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terapia kulinarna </w:t>
      </w:r>
    </w:p>
    <w:p w14:paraId="34B71FCB" w14:textId="6996FC78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terapia reminiscencyjna </w:t>
      </w:r>
    </w:p>
    <w:p w14:paraId="704B84B0" w14:textId="60607D01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terapia informatyczna </w:t>
      </w:r>
    </w:p>
    <w:p w14:paraId="1C2E3AE4" w14:textId="70A88167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ergoterapia </w:t>
      </w:r>
    </w:p>
    <w:p w14:paraId="3496067C" w14:textId="0B7937CB" w:rsidR="00AC5CC7" w:rsidRPr="00AC5CC7" w:rsidRDefault="00AC5CC7" w:rsidP="00F136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CC7">
        <w:rPr>
          <w:rFonts w:ascii="Times New Roman" w:hAnsi="Times New Roman" w:cs="Times New Roman"/>
          <w:sz w:val="24"/>
          <w:szCs w:val="24"/>
        </w:rPr>
        <w:t>ludoterapia</w:t>
      </w:r>
      <w:proofErr w:type="spellEnd"/>
    </w:p>
    <w:p w14:paraId="7A838BB9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943FC1" w14:textId="1902664F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Projekt jest współfinansowanego w ramach programu Fundusze Europejskie dla Małopolski 2021-2027, dla którego Zamawiający otrzymał dofinansowanie w ramach Priorytetu 6 Fundusze europejskie dla rynku pracy, edukacji i włączenia społecznego, działanie 6.21 Wsparcie usług społecznych w regionie współfinansowanego ze środków EFS+</w:t>
      </w:r>
    </w:p>
    <w:p w14:paraId="095E9939" w14:textId="202615CE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Miejscem realizacji zamówienia</w:t>
      </w:r>
      <w:r w:rsidR="00F13605" w:rsidRPr="00F13605">
        <w:rPr>
          <w:rFonts w:ascii="Times New Roman" w:hAnsi="Times New Roman" w:cs="Times New Roman"/>
          <w:sz w:val="24"/>
          <w:szCs w:val="24"/>
        </w:rPr>
        <w:t xml:space="preserve"> jest</w:t>
      </w:r>
      <w:r w:rsidRPr="00F13605">
        <w:rPr>
          <w:rFonts w:ascii="Times New Roman" w:hAnsi="Times New Roman" w:cs="Times New Roman"/>
          <w:sz w:val="24"/>
          <w:szCs w:val="24"/>
        </w:rPr>
        <w:t xml:space="preserve"> </w:t>
      </w:r>
      <w:r w:rsidR="00F13605" w:rsidRPr="00F13605">
        <w:rPr>
          <w:rFonts w:ascii="Times New Roman" w:hAnsi="Times New Roman" w:cs="Times New Roman"/>
          <w:sz w:val="24"/>
          <w:szCs w:val="24"/>
        </w:rPr>
        <w:t>Podwilk 289a</w:t>
      </w:r>
    </w:p>
    <w:p w14:paraId="0D28C579" w14:textId="0C65341E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Centrum działa od poniedziałku do piątku w godzinach od 8.00 do 16.00. Dopuszcza się realizację w soboty za zgodną Uczestników/Uczestniczek.</w:t>
      </w:r>
    </w:p>
    <w:p w14:paraId="702C7B69" w14:textId="5EBE5E8D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Uczestnikami/Uczestniczkami Projektu jest 60 osób potrzebujących wsparcia w codziennym funkcjonowaniu, w tym ze względu na wiek niepełnosprawność czy zaburzenia psychiczne oraz 60 opiekunów/</w:t>
      </w:r>
      <w:proofErr w:type="spellStart"/>
      <w:r w:rsidRPr="00F1360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13605">
        <w:rPr>
          <w:rFonts w:ascii="Times New Roman" w:hAnsi="Times New Roman" w:cs="Times New Roman"/>
          <w:sz w:val="24"/>
          <w:szCs w:val="24"/>
        </w:rPr>
        <w:t xml:space="preserve"> nieformalnych/ faktycznych </w:t>
      </w:r>
    </w:p>
    <w:p w14:paraId="75875DC8" w14:textId="762AE644" w:rsidR="00AC5CC7" w:rsidRPr="00F13605" w:rsidRDefault="00AC5CC7" w:rsidP="00F1360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Obowiązkiem Wykonawcy będzie:</w:t>
      </w:r>
    </w:p>
    <w:p w14:paraId="6525BE8F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a)</w:t>
      </w:r>
      <w:r w:rsidRPr="00AC5CC7">
        <w:rPr>
          <w:rFonts w:ascii="Times New Roman" w:hAnsi="Times New Roman" w:cs="Times New Roman"/>
          <w:sz w:val="24"/>
          <w:szCs w:val="24"/>
        </w:rPr>
        <w:tab/>
        <w:t>prowadzenie odrębnej dokumentacji dla każdego rodzaju zajęć oraz dla każdego/każdej Uczestnika/Uczestniczki Projektu,</w:t>
      </w:r>
    </w:p>
    <w:p w14:paraId="740C6C5B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b)</w:t>
      </w:r>
      <w:r w:rsidRPr="00AC5CC7">
        <w:rPr>
          <w:rFonts w:ascii="Times New Roman" w:hAnsi="Times New Roman" w:cs="Times New Roman"/>
          <w:sz w:val="24"/>
          <w:szCs w:val="24"/>
        </w:rPr>
        <w:tab/>
        <w:t>Prowadzenie terapii indywidualnej oraz grupowej,</w:t>
      </w:r>
    </w:p>
    <w:p w14:paraId="1BA5DB4B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c)</w:t>
      </w:r>
      <w:r w:rsidRPr="00AC5CC7">
        <w:rPr>
          <w:rFonts w:ascii="Times New Roman" w:hAnsi="Times New Roman" w:cs="Times New Roman"/>
          <w:sz w:val="24"/>
          <w:szCs w:val="24"/>
        </w:rPr>
        <w:tab/>
        <w:t>monitorowanie i ewaluacja oddziaływań oraz postępów uczestników,</w:t>
      </w:r>
    </w:p>
    <w:p w14:paraId="44DA8604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d)</w:t>
      </w:r>
      <w:r w:rsidRPr="00AC5CC7">
        <w:rPr>
          <w:rFonts w:ascii="Times New Roman" w:hAnsi="Times New Roman" w:cs="Times New Roman"/>
          <w:sz w:val="24"/>
          <w:szCs w:val="24"/>
        </w:rPr>
        <w:tab/>
        <w:t>współpraca z personelem projektu,</w:t>
      </w:r>
    </w:p>
    <w:p w14:paraId="0E542305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e)</w:t>
      </w:r>
      <w:r w:rsidRPr="00AC5CC7">
        <w:rPr>
          <w:rFonts w:ascii="Times New Roman" w:hAnsi="Times New Roman" w:cs="Times New Roman"/>
          <w:sz w:val="24"/>
          <w:szCs w:val="24"/>
        </w:rPr>
        <w:tab/>
        <w:t>odpowiednie oznakowanie dokumentacji zajęć,</w:t>
      </w:r>
    </w:p>
    <w:p w14:paraId="4CD028F1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f)</w:t>
      </w:r>
      <w:r w:rsidRPr="00AC5CC7">
        <w:rPr>
          <w:rFonts w:ascii="Times New Roman" w:hAnsi="Times New Roman" w:cs="Times New Roman"/>
          <w:sz w:val="24"/>
          <w:szCs w:val="24"/>
        </w:rPr>
        <w:tab/>
        <w:t>opracowania materiałów dla Uczestników/Uczestniczek Projektu,</w:t>
      </w:r>
    </w:p>
    <w:p w14:paraId="68BF933E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lastRenderedPageBreak/>
        <w:t>g)</w:t>
      </w:r>
      <w:r w:rsidRPr="00AC5CC7">
        <w:rPr>
          <w:rFonts w:ascii="Times New Roman" w:hAnsi="Times New Roman" w:cs="Times New Roman"/>
          <w:sz w:val="24"/>
          <w:szCs w:val="24"/>
        </w:rPr>
        <w:tab/>
        <w:t xml:space="preserve">przekazanie w terminie 7 dni od zakończenia przez każdego/każdą Uczestnika/Uczestniczkę Projektu wszystkich zajęć dokumentów potwierdzających ich odbycie, </w:t>
      </w:r>
    </w:p>
    <w:p w14:paraId="1880AEBB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h)</w:t>
      </w:r>
      <w:r w:rsidRPr="00AC5CC7">
        <w:rPr>
          <w:rFonts w:ascii="Times New Roman" w:hAnsi="Times New Roman" w:cs="Times New Roman"/>
          <w:sz w:val="24"/>
          <w:szCs w:val="24"/>
        </w:rPr>
        <w:tab/>
        <w:t xml:space="preserve">propagowanie działań informacyjno-promocyjnych dot. realizowanego projektu oraz przestrzeganie zasad równości szans i niedyskryminacji, w tym zasady dostępności dla osób z niepełnosprawnościami oraz zasady równości szans kobiet i mężczyzn, </w:t>
      </w:r>
    </w:p>
    <w:p w14:paraId="1BBC036B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i)</w:t>
      </w:r>
      <w:r w:rsidRPr="00AC5CC7">
        <w:rPr>
          <w:rFonts w:ascii="Times New Roman" w:hAnsi="Times New Roman" w:cs="Times New Roman"/>
          <w:sz w:val="24"/>
          <w:szCs w:val="24"/>
        </w:rPr>
        <w:tab/>
        <w:t xml:space="preserve">przestrzeganie przepisów o ochronie danych osobowych, </w:t>
      </w:r>
    </w:p>
    <w:p w14:paraId="16DBDE4A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j)</w:t>
      </w:r>
      <w:r w:rsidRPr="00AC5CC7">
        <w:rPr>
          <w:rFonts w:ascii="Times New Roman" w:hAnsi="Times New Roman" w:cs="Times New Roman"/>
          <w:sz w:val="24"/>
          <w:szCs w:val="24"/>
        </w:rPr>
        <w:tab/>
        <w:t>zachowywanie w tajemnicy wszelkich informacji służbowych dot. działalności Centrum, jego Uczestników/Uczestniczek oraz ich rodzin,</w:t>
      </w:r>
    </w:p>
    <w:p w14:paraId="0BEB7C20" w14:textId="77777777" w:rsidR="00AC5CC7" w:rsidRPr="00AC5CC7" w:rsidRDefault="00AC5CC7" w:rsidP="00F136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k)</w:t>
      </w:r>
      <w:r w:rsidRPr="00AC5CC7">
        <w:rPr>
          <w:rFonts w:ascii="Times New Roman" w:hAnsi="Times New Roman" w:cs="Times New Roman"/>
          <w:sz w:val="24"/>
          <w:szCs w:val="24"/>
        </w:rPr>
        <w:tab/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AC5C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5CC7">
        <w:rPr>
          <w:rFonts w:ascii="Times New Roman" w:hAnsi="Times New Roman" w:cs="Times New Roman"/>
          <w:sz w:val="24"/>
          <w:szCs w:val="24"/>
        </w:rPr>
        <w:t>. zm.);</w:t>
      </w:r>
    </w:p>
    <w:p w14:paraId="640596CA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A1F1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F7D3B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Wymagania dotyczące zatrudnionego personelu:</w:t>
      </w:r>
    </w:p>
    <w:p w14:paraId="7FE422BC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Zajęcia terapeutyczne może prowadzić osoba, która:</w:t>
      </w:r>
    </w:p>
    <w:p w14:paraId="6E15927C" w14:textId="2D9E8BEA" w:rsidR="00AC5CC7" w:rsidRPr="00F13605" w:rsidRDefault="00AC5CC7" w:rsidP="00F1360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rozpoczęcie po dniu 30 września 2012 r. studiów w zakresie terapii zajęciowej i uzyskanie tytułu zawodowego co najmniej licencjata albo inżyniera lub</w:t>
      </w:r>
    </w:p>
    <w:p w14:paraId="4CA1998E" w14:textId="33875C4A" w:rsidR="00AC5CC7" w:rsidRPr="00F13605" w:rsidRDefault="00AC5CC7" w:rsidP="00F1360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rozpoczęcie przed dniem 1 października 2012 r. studiów na kierunku (specjalności) terapia zajęciowa i uzyskanie tytułu zawodowego co najmniej licencjata albo inżyniera, lub</w:t>
      </w:r>
    </w:p>
    <w:p w14:paraId="6E8CB5D3" w14:textId="3F545473" w:rsidR="00AC5CC7" w:rsidRPr="00F13605" w:rsidRDefault="00AC5CC7" w:rsidP="00F1360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rozpoczęcie przed dniem 1 września 2019 r. szkoły policealnej publicznej lub niepublicznej o uprawnieniach szkoły publicznej i uzyskanie tytułu zawodowego terapeuta zajęciowy lub dyplomu potwierdzającego kwalifikacje zawodowe w zawodzie terapeuta zajęciowy, lub</w:t>
      </w:r>
    </w:p>
    <w:p w14:paraId="2728464E" w14:textId="3CF42FC6" w:rsidR="00AC5CC7" w:rsidRPr="00F13605" w:rsidRDefault="00AC5CC7" w:rsidP="00F1360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05">
        <w:rPr>
          <w:rFonts w:ascii="Times New Roman" w:hAnsi="Times New Roman" w:cs="Times New Roman"/>
          <w:sz w:val="24"/>
          <w:szCs w:val="24"/>
        </w:rPr>
        <w:t>ukończenie przed dniem wejścia w życie ustawy szkoły policealnej publicznej lub niepublicznej o uprawnieniach szkoły publicznej i uzyskanie tytułu zawodowego w zawodzie instruktor terapii zajęciowej</w:t>
      </w:r>
    </w:p>
    <w:p w14:paraId="4F1DF27B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31D9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a także </w:t>
      </w:r>
    </w:p>
    <w:p w14:paraId="62413184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56D11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b) nie była skazana prawomocnym wyrokiem za umyślne przestępstwo lub umyślne przestępstwo skarbowe; ( oświadczenie )</w:t>
      </w:r>
    </w:p>
    <w:p w14:paraId="23061665" w14:textId="77777777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d) posiada stan zdrowia pozwalający na jej zatrudnienie,</w:t>
      </w:r>
    </w:p>
    <w:p w14:paraId="44528A43" w14:textId="3B95E5DA" w:rsidR="00AC5CC7" w:rsidRPr="00AC5CC7" w:rsidRDefault="00AC5CC7" w:rsidP="00AC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e) posiada nieposzlakowaną opinię;</w:t>
      </w:r>
    </w:p>
    <w:p w14:paraId="43D7217E" w14:textId="77777777" w:rsidR="00AC5CC7" w:rsidRPr="00AC5CC7" w:rsidRDefault="00AC5CC7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D8185" w14:textId="77777777" w:rsidR="00AC5CC7" w:rsidRPr="00AC5CC7" w:rsidRDefault="00AC5CC7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46532730" w:rsidR="005C7789" w:rsidRPr="00AC5CC7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AC5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AC5CC7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77777777" w:rsidR="004D2489" w:rsidRPr="00AC5CC7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>życiorys i list motywacyjny,</w:t>
      </w:r>
    </w:p>
    <w:p w14:paraId="4AF6E27B" w14:textId="06EA364B" w:rsidR="004D2489" w:rsidRPr="00AC5CC7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kopie dokumentów potwierdzających okresy zatrudnienia oraz przebieg pracy </w:t>
      </w:r>
      <w:r w:rsidR="0030099A" w:rsidRPr="00AC5CC7">
        <w:rPr>
          <w:rFonts w:ascii="Times New Roman" w:hAnsi="Times New Roman" w:cs="Times New Roman"/>
          <w:sz w:val="24"/>
          <w:szCs w:val="24"/>
        </w:rPr>
        <w:t>zawodowej, jeśli</w:t>
      </w:r>
      <w:r w:rsidR="00BA221B" w:rsidRPr="00AC5CC7">
        <w:rPr>
          <w:rFonts w:ascii="Times New Roman" w:hAnsi="Times New Roman" w:cs="Times New Roman"/>
          <w:sz w:val="24"/>
          <w:szCs w:val="24"/>
        </w:rPr>
        <w:t xml:space="preserve"> </w:t>
      </w:r>
      <w:r w:rsidR="00D4538F" w:rsidRPr="00AC5CC7">
        <w:rPr>
          <w:rFonts w:ascii="Times New Roman" w:hAnsi="Times New Roman" w:cs="Times New Roman"/>
          <w:sz w:val="24"/>
          <w:szCs w:val="24"/>
        </w:rPr>
        <w:t xml:space="preserve">dotyczy </w:t>
      </w:r>
      <w:r w:rsidRPr="00AC5CC7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AC5CC7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AC5CC7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AC5CC7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zawartych w ofercie dla potrzeb niezbędnych do realizacji procesu wyboru/rekrutacji </w:t>
      </w:r>
      <w:r w:rsidRPr="00AC5CC7">
        <w:rPr>
          <w:rFonts w:ascii="Times New Roman" w:hAnsi="Times New Roman" w:cs="Times New Roman"/>
          <w:sz w:val="24"/>
          <w:szCs w:val="24"/>
        </w:rPr>
        <w:lastRenderedPageBreak/>
        <w:t xml:space="preserve">zgodnie z ustawą z dnia 29.08.1997r. o ochronie danych osobowych (Dz. U. z 2018 r. poz. 723 z </w:t>
      </w:r>
      <w:proofErr w:type="spellStart"/>
      <w:r w:rsidRPr="00AC5C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5CC7">
        <w:rPr>
          <w:rFonts w:ascii="Times New Roman" w:hAnsi="Times New Roman" w:cs="Times New Roman"/>
          <w:sz w:val="24"/>
          <w:szCs w:val="24"/>
        </w:rPr>
        <w:t>. zm.). (dokument przedkładany przed podpisaniem umowy).</w:t>
      </w:r>
    </w:p>
    <w:p w14:paraId="7249125D" w14:textId="77777777" w:rsidR="00215ABE" w:rsidRPr="00AC5CC7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AC5CC7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AC5CC7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68C9D75E" w:rsidR="00215ABE" w:rsidRPr="00AC5CC7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do wypoczynku w </w:t>
      </w:r>
      <w:r w:rsidR="002227FF" w:rsidRPr="00AC5CC7">
        <w:rPr>
          <w:rFonts w:ascii="Times New Roman" w:eastAsia="Times New Roman" w:hAnsi="Times New Roman" w:cs="Times New Roman"/>
          <w:sz w:val="24"/>
          <w:szCs w:val="24"/>
        </w:rPr>
        <w:t>dniach wolnych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AC5CC7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AC5CC7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AC5CC7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AC5CC7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AC5C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256898F4" w:rsidR="008D2752" w:rsidRPr="00AC5CC7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2058CC" w:rsidRPr="00AC5CC7">
        <w:rPr>
          <w:rFonts w:ascii="Times New Roman" w:hAnsi="Times New Roman" w:cs="Times New Roman"/>
          <w:sz w:val="24"/>
          <w:szCs w:val="24"/>
        </w:rPr>
        <w:t>wpływu zgłoszenia</w:t>
      </w:r>
      <w:r w:rsidRPr="00AC5CC7">
        <w:rPr>
          <w:rFonts w:ascii="Times New Roman" w:hAnsi="Times New Roman" w:cs="Times New Roman"/>
          <w:sz w:val="24"/>
          <w:szCs w:val="24"/>
        </w:rPr>
        <w:t xml:space="preserve"> w Biurze Stowarzyszenia).</w:t>
      </w:r>
    </w:p>
    <w:p w14:paraId="239AD61E" w14:textId="46A74171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28260D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BA221B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E5654E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.2025 do </w:t>
      </w:r>
      <w:r w:rsidR="00BA221B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44A84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A221B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854727" w:rsidRPr="00AC5CC7">
        <w:rPr>
          <w:rFonts w:ascii="Times New Roman" w:eastAsia="Times New Roman" w:hAnsi="Times New Roman" w:cs="Times New Roman"/>
          <w:b/>
          <w:bCs/>
          <w:sz w:val="24"/>
          <w:szCs w:val="24"/>
        </w:rPr>
        <w:t>.2025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3AAE6D97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</w:t>
      </w:r>
      <w:r w:rsidR="002227FF" w:rsidRPr="00AC5CC7">
        <w:rPr>
          <w:rFonts w:ascii="Times New Roman" w:eastAsia="Times New Roman" w:hAnsi="Times New Roman" w:cs="Times New Roman"/>
          <w:sz w:val="24"/>
          <w:szCs w:val="24"/>
        </w:rPr>
        <w:t>www.przyjaznadolinaraby.info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 oraz zostanie przekazana kandydatom drogą </w:t>
      </w:r>
      <w:r w:rsidR="00A93718" w:rsidRPr="00AC5CC7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48D2F042" w:rsidR="00215ABE" w:rsidRPr="00AC5CC7" w:rsidRDefault="00215ABE" w:rsidP="004C7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 „Wyrażam zgodę na przetwarzanie moich danych osobowych zawartych w mojej ofercie pracy dla</w:t>
      </w:r>
      <w:r w:rsidR="004C7C48" w:rsidRPr="00AC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>potrzeb  niezbędnych  do  realizacji  procesu  rekrutacji,  zgodnie  z  Rozporządzeniem Parlamentu Europejskiego i Rady (UE) 2016/679 z dnia 27 kwietnia 2016 roku oraz ustawą z dnia  10  maja  2018 roku o ochronie  danych  osobowych  (Dz.U.2018  poz. 1000</w:t>
      </w:r>
      <w:r w:rsidR="004C7C48" w:rsidRPr="00AC5CC7">
        <w:rPr>
          <w:rFonts w:ascii="Times New Roman" w:eastAsia="Times New Roman" w:hAnsi="Times New Roman" w:cs="Times New Roman"/>
          <w:sz w:val="24"/>
          <w:szCs w:val="24"/>
        </w:rPr>
        <w:t>) oraz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t>  zgodnie klauzulą informacyjną.</w:t>
      </w:r>
    </w:p>
    <w:p w14:paraId="40260CF2" w14:textId="77777777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Jednocześnie informujemy, że lista kandydatów, którzy spełnili wymagania formalne określone w ogłoszeniu o naborze zostanie zamieszczona na stronie internetowej </w:t>
      </w:r>
      <w:r w:rsidRPr="00AC5CC7">
        <w:rPr>
          <w:rFonts w:ascii="Times New Roman" w:eastAsia="Times New Roman" w:hAnsi="Times New Roman" w:cs="Times New Roman"/>
          <w:sz w:val="24"/>
          <w:szCs w:val="24"/>
        </w:rPr>
        <w:lastRenderedPageBreak/>
        <w:t>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AC5CC7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AC5CC7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AC5CC7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AC5CC7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5CC7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AC5CC7">
        <w:rPr>
          <w:rFonts w:ascii="Times New Roman" w:eastAsia="Times New Roman" w:hAnsi="Times New Roman" w:cs="Times New Roman"/>
          <w:sz w:val="24"/>
          <w:szCs w:val="24"/>
        </w:rPr>
        <w:br/>
      </w:r>
      <w:r w:rsidRPr="00AC5CC7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AC5CC7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AC5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61C5" w14:textId="77777777" w:rsidR="00813B14" w:rsidRDefault="00813B14" w:rsidP="00155041">
      <w:pPr>
        <w:spacing w:after="0" w:line="240" w:lineRule="auto"/>
      </w:pPr>
      <w:r>
        <w:separator/>
      </w:r>
    </w:p>
  </w:endnote>
  <w:endnote w:type="continuationSeparator" w:id="0">
    <w:p w14:paraId="5DFE5A08" w14:textId="77777777" w:rsidR="00813B14" w:rsidRDefault="00813B14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EBB1" w14:textId="77777777" w:rsidR="00813B14" w:rsidRDefault="00813B14" w:rsidP="00155041">
      <w:pPr>
        <w:spacing w:after="0" w:line="240" w:lineRule="auto"/>
      </w:pPr>
      <w:r>
        <w:separator/>
      </w:r>
    </w:p>
  </w:footnote>
  <w:footnote w:type="continuationSeparator" w:id="0">
    <w:p w14:paraId="0E4ABBE5" w14:textId="77777777" w:rsidR="00813B14" w:rsidRDefault="00813B14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71A29"/>
    <w:multiLevelType w:val="hybridMultilevel"/>
    <w:tmpl w:val="B6103876"/>
    <w:lvl w:ilvl="0" w:tplc="DC369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5C95"/>
    <w:multiLevelType w:val="hybridMultilevel"/>
    <w:tmpl w:val="DE027676"/>
    <w:lvl w:ilvl="0" w:tplc="DC369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4A42"/>
    <w:multiLevelType w:val="hybridMultilevel"/>
    <w:tmpl w:val="B64ACF92"/>
    <w:lvl w:ilvl="0" w:tplc="A330FD6C">
      <w:start w:val="1"/>
      <w:numFmt w:val="decimal"/>
      <w:lvlText w:val="%1)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67D1B"/>
    <w:multiLevelType w:val="hybridMultilevel"/>
    <w:tmpl w:val="9FEA6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2927"/>
    <w:multiLevelType w:val="hybridMultilevel"/>
    <w:tmpl w:val="E4A89982"/>
    <w:lvl w:ilvl="0" w:tplc="282ED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064AE"/>
    <w:multiLevelType w:val="hybridMultilevel"/>
    <w:tmpl w:val="4B46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512759">
    <w:abstractNumId w:val="6"/>
  </w:num>
  <w:num w:numId="2" w16cid:durableId="7682358">
    <w:abstractNumId w:val="24"/>
  </w:num>
  <w:num w:numId="3" w16cid:durableId="273025627">
    <w:abstractNumId w:val="25"/>
  </w:num>
  <w:num w:numId="4" w16cid:durableId="245504563">
    <w:abstractNumId w:val="29"/>
  </w:num>
  <w:num w:numId="5" w16cid:durableId="1227180596">
    <w:abstractNumId w:val="8"/>
  </w:num>
  <w:num w:numId="6" w16cid:durableId="1849446666">
    <w:abstractNumId w:val="3"/>
  </w:num>
  <w:num w:numId="7" w16cid:durableId="1764566642">
    <w:abstractNumId w:val="0"/>
  </w:num>
  <w:num w:numId="8" w16cid:durableId="1550653366">
    <w:abstractNumId w:val="28"/>
  </w:num>
  <w:num w:numId="9" w16cid:durableId="35080994">
    <w:abstractNumId w:val="21"/>
  </w:num>
  <w:num w:numId="10" w16cid:durableId="219946683">
    <w:abstractNumId w:val="11"/>
  </w:num>
  <w:num w:numId="11" w16cid:durableId="1343822907">
    <w:abstractNumId w:val="4"/>
  </w:num>
  <w:num w:numId="12" w16cid:durableId="309332426">
    <w:abstractNumId w:val="23"/>
  </w:num>
  <w:num w:numId="13" w16cid:durableId="2056854903">
    <w:abstractNumId w:val="22"/>
  </w:num>
  <w:num w:numId="14" w16cid:durableId="1604221071">
    <w:abstractNumId w:val="7"/>
  </w:num>
  <w:num w:numId="15" w16cid:durableId="1505508297">
    <w:abstractNumId w:val="20"/>
  </w:num>
  <w:num w:numId="16" w16cid:durableId="1883202486">
    <w:abstractNumId w:val="12"/>
  </w:num>
  <w:num w:numId="17" w16cid:durableId="1088766239">
    <w:abstractNumId w:val="10"/>
  </w:num>
  <w:num w:numId="18" w16cid:durableId="247347686">
    <w:abstractNumId w:val="27"/>
  </w:num>
  <w:num w:numId="19" w16cid:durableId="828208126">
    <w:abstractNumId w:val="14"/>
  </w:num>
  <w:num w:numId="20" w16cid:durableId="588271996">
    <w:abstractNumId w:val="13"/>
  </w:num>
  <w:num w:numId="21" w16cid:durableId="2118521250">
    <w:abstractNumId w:val="17"/>
  </w:num>
  <w:num w:numId="22" w16cid:durableId="493960395">
    <w:abstractNumId w:val="15"/>
  </w:num>
  <w:num w:numId="23" w16cid:durableId="503594158">
    <w:abstractNumId w:val="1"/>
  </w:num>
  <w:num w:numId="24" w16cid:durableId="618993441">
    <w:abstractNumId w:val="9"/>
  </w:num>
  <w:num w:numId="25" w16cid:durableId="1691449393">
    <w:abstractNumId w:val="18"/>
  </w:num>
  <w:num w:numId="26" w16cid:durableId="221329807">
    <w:abstractNumId w:val="19"/>
  </w:num>
  <w:num w:numId="27" w16cid:durableId="355153559">
    <w:abstractNumId w:val="26"/>
  </w:num>
  <w:num w:numId="28" w16cid:durableId="206450530">
    <w:abstractNumId w:val="5"/>
  </w:num>
  <w:num w:numId="29" w16cid:durableId="1067412497">
    <w:abstractNumId w:val="2"/>
  </w:num>
  <w:num w:numId="30" w16cid:durableId="1496725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A3583"/>
    <w:rsid w:val="000A645B"/>
    <w:rsid w:val="000E2859"/>
    <w:rsid w:val="00140EB2"/>
    <w:rsid w:val="00155041"/>
    <w:rsid w:val="00156E37"/>
    <w:rsid w:val="00161295"/>
    <w:rsid w:val="00163FF0"/>
    <w:rsid w:val="00175CE9"/>
    <w:rsid w:val="00184ADA"/>
    <w:rsid w:val="001D2C08"/>
    <w:rsid w:val="002035A4"/>
    <w:rsid w:val="002058CC"/>
    <w:rsid w:val="002112DB"/>
    <w:rsid w:val="00215ABE"/>
    <w:rsid w:val="002227FF"/>
    <w:rsid w:val="00222BF2"/>
    <w:rsid w:val="0028260D"/>
    <w:rsid w:val="0029542F"/>
    <w:rsid w:val="002A4128"/>
    <w:rsid w:val="002A6FBA"/>
    <w:rsid w:val="002F70A7"/>
    <w:rsid w:val="0030099A"/>
    <w:rsid w:val="00302D39"/>
    <w:rsid w:val="003246FD"/>
    <w:rsid w:val="00337BCB"/>
    <w:rsid w:val="00342427"/>
    <w:rsid w:val="00385536"/>
    <w:rsid w:val="00397FFA"/>
    <w:rsid w:val="003E56B5"/>
    <w:rsid w:val="004030E9"/>
    <w:rsid w:val="00412DC7"/>
    <w:rsid w:val="00444A84"/>
    <w:rsid w:val="00451A32"/>
    <w:rsid w:val="004635D4"/>
    <w:rsid w:val="004822C4"/>
    <w:rsid w:val="004A191F"/>
    <w:rsid w:val="004A4DA5"/>
    <w:rsid w:val="004C7C48"/>
    <w:rsid w:val="004D2489"/>
    <w:rsid w:val="004E0335"/>
    <w:rsid w:val="00514F0A"/>
    <w:rsid w:val="00575278"/>
    <w:rsid w:val="005C7789"/>
    <w:rsid w:val="005E5A82"/>
    <w:rsid w:val="005F0B06"/>
    <w:rsid w:val="0062251C"/>
    <w:rsid w:val="00624CA7"/>
    <w:rsid w:val="00632EB9"/>
    <w:rsid w:val="00644C6F"/>
    <w:rsid w:val="006527CC"/>
    <w:rsid w:val="00671D57"/>
    <w:rsid w:val="006743EC"/>
    <w:rsid w:val="0068198A"/>
    <w:rsid w:val="006B1848"/>
    <w:rsid w:val="006D2ED8"/>
    <w:rsid w:val="006D7150"/>
    <w:rsid w:val="006E1CB0"/>
    <w:rsid w:val="006E4057"/>
    <w:rsid w:val="006F1262"/>
    <w:rsid w:val="006F2F4B"/>
    <w:rsid w:val="00705574"/>
    <w:rsid w:val="007121E6"/>
    <w:rsid w:val="00744757"/>
    <w:rsid w:val="00746166"/>
    <w:rsid w:val="00764832"/>
    <w:rsid w:val="00793937"/>
    <w:rsid w:val="007B024C"/>
    <w:rsid w:val="007B1A9B"/>
    <w:rsid w:val="007F4E66"/>
    <w:rsid w:val="00813B14"/>
    <w:rsid w:val="00854727"/>
    <w:rsid w:val="008A7AF0"/>
    <w:rsid w:val="008D2752"/>
    <w:rsid w:val="0094200A"/>
    <w:rsid w:val="009C18E1"/>
    <w:rsid w:val="009C7ECC"/>
    <w:rsid w:val="009E7E2D"/>
    <w:rsid w:val="009F4077"/>
    <w:rsid w:val="00A207A0"/>
    <w:rsid w:val="00A243CA"/>
    <w:rsid w:val="00A45F64"/>
    <w:rsid w:val="00A93718"/>
    <w:rsid w:val="00AC2856"/>
    <w:rsid w:val="00AC5CC7"/>
    <w:rsid w:val="00AE0B23"/>
    <w:rsid w:val="00B27CDA"/>
    <w:rsid w:val="00B42A58"/>
    <w:rsid w:val="00B665F0"/>
    <w:rsid w:val="00BA160C"/>
    <w:rsid w:val="00BA221B"/>
    <w:rsid w:val="00BB4D42"/>
    <w:rsid w:val="00BC6431"/>
    <w:rsid w:val="00BE5549"/>
    <w:rsid w:val="00C32FD5"/>
    <w:rsid w:val="00C472F1"/>
    <w:rsid w:val="00C510A3"/>
    <w:rsid w:val="00C54C74"/>
    <w:rsid w:val="00C77F75"/>
    <w:rsid w:val="00CA7D73"/>
    <w:rsid w:val="00CB28CB"/>
    <w:rsid w:val="00CE7211"/>
    <w:rsid w:val="00CF449F"/>
    <w:rsid w:val="00D4356E"/>
    <w:rsid w:val="00D4538F"/>
    <w:rsid w:val="00D65E4B"/>
    <w:rsid w:val="00D67A3B"/>
    <w:rsid w:val="00D80A5D"/>
    <w:rsid w:val="00D81D94"/>
    <w:rsid w:val="00D87A79"/>
    <w:rsid w:val="00DB1384"/>
    <w:rsid w:val="00E07D14"/>
    <w:rsid w:val="00E24509"/>
    <w:rsid w:val="00E5654E"/>
    <w:rsid w:val="00E8421C"/>
    <w:rsid w:val="00EA3437"/>
    <w:rsid w:val="00EC3A0A"/>
    <w:rsid w:val="00EE7219"/>
    <w:rsid w:val="00F13605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2</cp:revision>
  <cp:lastPrinted>2026-07-14T09:09:00Z</cp:lastPrinted>
  <dcterms:created xsi:type="dcterms:W3CDTF">2026-07-14T09:10:00Z</dcterms:created>
  <dcterms:modified xsi:type="dcterms:W3CDTF">2026-07-14T09:10:00Z</dcterms:modified>
</cp:coreProperties>
</file>