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54CF4468" w:rsidR="00215ABE" w:rsidRPr="00EF12E8" w:rsidRDefault="00215ABE" w:rsidP="0068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na stanowisko</w:t>
      </w:r>
      <w:r w:rsidR="00397FFA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6828E5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Koordynator</w:t>
      </w:r>
      <w:r w:rsid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="000157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ka </w:t>
      </w:r>
      <w:r w:rsidR="000157D6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opieki</w:t>
      </w:r>
      <w:r w:rsidR="006828E5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wytchnieniowej i wypożyczalni sprzętu rehabilitacyjnego</w:t>
      </w:r>
      <w:r w:rsid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7FFA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w Centrum wsparcia usług społecznych w </w:t>
      </w:r>
      <w:r w:rsidR="006828E5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C</w:t>
      </w:r>
      <w:r w:rsidR="00DA3D16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zarnym Dunajcu</w:t>
      </w:r>
    </w:p>
    <w:p w14:paraId="198B5AF4" w14:textId="77777777" w:rsidR="00222BF2" w:rsidRPr="00BA221B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BDECEE" w14:textId="0FB2A760" w:rsidR="00155041" w:rsidRPr="00BA221B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ZARZĄD STOWARZYSZENIA PRZYJAZNA DOLINA RABY I CZARNEJ ORAWY</w:t>
      </w:r>
    </w:p>
    <w:p w14:paraId="571B641B" w14:textId="72F07E70" w:rsidR="008A7AF0" w:rsidRPr="00EF12E8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Ogłasza nabór na stanowisko:</w:t>
      </w:r>
      <w:r w:rsidR="00D83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7A5" w:rsidRP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Koordynator</w:t>
      </w:r>
      <w:r w:rsid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/ka</w:t>
      </w:r>
      <w:r w:rsidR="000327A5" w:rsidRP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opieki wytchnieniowej i wypożyczalni sprzętu rehabilitacyjnego</w:t>
      </w:r>
    </w:p>
    <w:p w14:paraId="50DC3959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2B90E77F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1028A46B" w14:textId="7EC09CB4" w:rsidR="00215ABE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 </w:t>
      </w:r>
      <w:r w:rsidR="00D83C90">
        <w:rPr>
          <w:rFonts w:ascii="Times New Roman" w:hAnsi="Times New Roman" w:cs="Times New Roman"/>
          <w:sz w:val="24"/>
          <w:szCs w:val="24"/>
        </w:rPr>
        <w:t>1/2</w:t>
      </w:r>
      <w:r w:rsidR="00CA7D73" w:rsidRPr="00BA221B">
        <w:rPr>
          <w:rFonts w:ascii="Times New Roman" w:hAnsi="Times New Roman" w:cs="Times New Roman"/>
          <w:sz w:val="24"/>
          <w:szCs w:val="24"/>
        </w:rPr>
        <w:t xml:space="preserve"> etatu-</w:t>
      </w:r>
      <w:r w:rsidR="006E4057" w:rsidRPr="00BA221B">
        <w:rPr>
          <w:rFonts w:ascii="Times New Roman" w:eastAsia="Times New Roman" w:hAnsi="Times New Roman" w:cs="Times New Roman"/>
          <w:sz w:val="24"/>
          <w:szCs w:val="24"/>
        </w:rPr>
        <w:t xml:space="preserve"> umowa o prace</w:t>
      </w:r>
      <w:r w:rsidR="00C472F1" w:rsidRPr="00BA2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52530" w14:textId="423A01ED" w:rsidR="0026432F" w:rsidRPr="00036967" w:rsidRDefault="00036967" w:rsidP="0003696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Czas trwania umowy: </w:t>
      </w:r>
      <w:r w:rsidRPr="004A0F74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marzec </w:t>
      </w:r>
      <w:r w:rsidRPr="00044EB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4A0F7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marzec </w:t>
      </w:r>
      <w:r w:rsidRPr="004A0F74">
        <w:rPr>
          <w:rFonts w:ascii="Times New Roman" w:eastAsia="Times New Roman" w:hAnsi="Times New Roman" w:cs="Times New Roman"/>
          <w:sz w:val="24"/>
          <w:szCs w:val="24"/>
        </w:rPr>
        <w:t>2028</w:t>
      </w:r>
    </w:p>
    <w:p w14:paraId="4DC90E58" w14:textId="2145FEAF" w:rsidR="004B7756" w:rsidRPr="00911B75" w:rsidRDefault="00215ABE" w:rsidP="004B775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Miejsce wykonywania pracy: </w:t>
      </w:r>
      <w:r w:rsidR="004B7756" w:rsidRPr="00911B75">
        <w:rPr>
          <w:rFonts w:ascii="Times New Roman" w:eastAsia="Times New Roman" w:hAnsi="Times New Roman" w:cs="Times New Roman"/>
        </w:rPr>
        <w:t>ul. Świętego Jana Pawła II 144, 34-470 Czarny Dunajec, Gmina Czarny Dunajec</w:t>
      </w:r>
    </w:p>
    <w:p w14:paraId="4491E1F6" w14:textId="77777777" w:rsidR="00215ABE" w:rsidRPr="00BA221B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Zakres odpowiedzialności uprawnień i obowiązków</w:t>
      </w:r>
    </w:p>
    <w:p w14:paraId="1D940FC2" w14:textId="0224E2F9" w:rsidR="000157D6" w:rsidRPr="000157D6" w:rsidRDefault="005C7789" w:rsidP="00D075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Do zakresu obowiązków:</w:t>
      </w:r>
    </w:p>
    <w:p w14:paraId="542D3F9F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</w:rPr>
        <w:t xml:space="preserve">1. </w:t>
      </w:r>
      <w:r w:rsidRPr="000157D6">
        <w:rPr>
          <w:rFonts w:ascii="Times New Roman" w:eastAsia="Times New Roman" w:hAnsi="Times New Roman" w:cs="Times New Roman"/>
          <w:sz w:val="24"/>
          <w:szCs w:val="24"/>
        </w:rPr>
        <w:t>Organizacja i koordynacja usług opieki wytchnieniowej</w:t>
      </w:r>
    </w:p>
    <w:p w14:paraId="66EE8ECD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Planowanie i koordynowanie świadczenia usług opieki wytchnieniowej dla uczestników/uczestniczek projektu</w:t>
      </w:r>
    </w:p>
    <w:p w14:paraId="68E938B8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Przyjmowanie zgłoszeń od opiekunów faktycznych/nieformalnych </w:t>
      </w:r>
    </w:p>
    <w:p w14:paraId="5631DA69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Opracowywanie harmonogramów świadczenia usług opieki wytchnieniowej.</w:t>
      </w:r>
    </w:p>
    <w:p w14:paraId="5194D9BE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Współpraca z personelem świadczącym usługi opiekuńcze </w:t>
      </w:r>
    </w:p>
    <w:p w14:paraId="56722191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Monitorowanie jakości realizowanych usług oraz reagowanie na bieżące potrzeby uczestników/uczestniczek projektu</w:t>
      </w:r>
    </w:p>
    <w:p w14:paraId="737EA5D1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2. Koordynacja udostępniania sprzętu rehabilitacyjnego i wspomagającego</w:t>
      </w:r>
    </w:p>
    <w:p w14:paraId="5CAC4394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Organizacja systemu wypożyczania sprzętu rehabilitacyjnego </w:t>
      </w:r>
    </w:p>
    <w:p w14:paraId="57A959F5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Przyjmowanie wniosków o wypożyczenie sprzętu oraz prowadzenie rejestru wypożyczeń.</w:t>
      </w:r>
    </w:p>
    <w:p w14:paraId="16ECFA00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Nadzór nad prawidłowym wydawaniem, przyjmowaniem i ewidencjonowaniem sprzętu.</w:t>
      </w:r>
    </w:p>
    <w:p w14:paraId="1C3F9E5B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Kontrola stanu technicznego sprzętu oraz zgłaszanie potrzeby napraw, konserwacji lub zakupu nowego wyposażenia.</w:t>
      </w:r>
    </w:p>
    <w:p w14:paraId="4FAAC00E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Udzielanie instruktażu dotyczącego prawidłowego i bezpiecznego użytkowania sprzętu.</w:t>
      </w:r>
    </w:p>
    <w:p w14:paraId="6496BF5C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Monitorowanie terminowości zwrotów sprzętu.</w:t>
      </w:r>
    </w:p>
    <w:p w14:paraId="06382A4E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3. Współpraca i komunikacja</w:t>
      </w:r>
    </w:p>
    <w:p w14:paraId="33BBABCF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Współpraca z pracownikami Centrum Wsparcia Opiekunów Faktycznych oraz instytucjami działającymi na rzecz osób niesamodzielnych</w:t>
      </w:r>
    </w:p>
    <w:p w14:paraId="41BAE3E3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Współpraca z personelem medycznym, terapeutycznym i opiekuńczym realizującym wsparcie dla uczestników/uczestniczek projektu.</w:t>
      </w:r>
    </w:p>
    <w:p w14:paraId="39C56471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Utrzymywanie bieżącego kontaktu uczestnikami/uczestniczkami projektu</w:t>
      </w:r>
    </w:p>
    <w:p w14:paraId="64AB08E2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4. Dokumentacja i sprawozdawczość</w:t>
      </w:r>
    </w:p>
    <w:p w14:paraId="1080AB08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Prowadzenie dokumentacji związanej z realizacją usług opieki wytchnieniowej oraz udostępnianiem sprzętu rehabilitacyjnego.</w:t>
      </w:r>
    </w:p>
    <w:p w14:paraId="332E1F15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Sporządzanie zestawień, raportów i sprawozdań dotyczących realizowanych usług.</w:t>
      </w:r>
    </w:p>
    <w:p w14:paraId="0B6B45EB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lastRenderedPageBreak/>
        <w:t>Gromadzenie i archiwizacja dokumentacji zgodnie z obowiązującymi przepisami i wytycznymi projektu/programu.</w:t>
      </w:r>
    </w:p>
    <w:p w14:paraId="2D660151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Współpraca przy monitorowaniu wskaźników realizacji projektu.</w:t>
      </w:r>
    </w:p>
    <w:p w14:paraId="0C4C18FD" w14:textId="77777777" w:rsidR="00CA7D73" w:rsidRPr="00BA221B" w:rsidRDefault="00CA7D73" w:rsidP="00CA7D7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5E6765DE" w14:textId="77777777" w:rsidR="00CA7D73" w:rsidRPr="00BA221B" w:rsidRDefault="00CA7D73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BA221B">
        <w:rPr>
          <w:rFonts w:ascii="Times New Roman" w:hAnsi="Times New Roman" w:cs="Times New Roman"/>
        </w:rPr>
        <w:t xml:space="preserve">Projekt jest współfinansowanego w ramach programu Fundusze Europejskie dla Małopolski 2021-2027, dla którego Zamawiający otrzymał dofinansowanie w ramach Priorytetu 6 Fundusze europejskie dla rynku pracy, edukacji i włączenia społecznego, działanie 6.21 </w:t>
      </w:r>
      <w:r w:rsidRPr="00BA221B">
        <w:rPr>
          <w:rFonts w:ascii="Times New Roman" w:eastAsiaTheme="minorHAnsi" w:hAnsi="Times New Roman" w:cs="Times New Roman"/>
          <w:color w:val="auto"/>
        </w:rPr>
        <w:t>Wsparcie usług społecznych w regionie współfinansowanego ze środków EFS+</w:t>
      </w:r>
    </w:p>
    <w:p w14:paraId="1602A93C" w14:textId="048AC3F0" w:rsidR="00B15685" w:rsidRPr="00911B75" w:rsidRDefault="00CA7D73" w:rsidP="00B1568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B15685">
        <w:rPr>
          <w:rFonts w:ascii="Times New Roman" w:hAnsi="Times New Roman" w:cs="Times New Roman"/>
        </w:rPr>
        <w:t xml:space="preserve">Miejscem realizacji zamówienia </w:t>
      </w:r>
      <w:r w:rsidR="00B15685" w:rsidRPr="00911B75">
        <w:rPr>
          <w:rFonts w:ascii="Times New Roman" w:eastAsia="Times New Roman" w:hAnsi="Times New Roman" w:cs="Times New Roman"/>
        </w:rPr>
        <w:t xml:space="preserve">ul. Świętego Jana Pawła II 144, 34-470 Czarny Dunajec, </w:t>
      </w:r>
    </w:p>
    <w:p w14:paraId="2760AE8D" w14:textId="7F232794" w:rsidR="00CA7D73" w:rsidRPr="00B15685" w:rsidRDefault="00CA7D73" w:rsidP="00DF3794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15685">
        <w:rPr>
          <w:rFonts w:ascii="Times New Roman" w:hAnsi="Times New Roman" w:cs="Times New Roman"/>
        </w:rPr>
        <w:t>Centrum działa od poniedziałku do piątku w godzinach od 8.00 do 16.00. Dopuszcza się realizację w soboty za zgodną Uczestników/Uczestniczek.</w:t>
      </w:r>
    </w:p>
    <w:p w14:paraId="43152B2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Uczestnikami/Uczestniczkami Projektu jest 60 osób potrzebujących wsparcia w codziennym funkcjonowaniu, w tym ze względu na wiek niepełnosprawność czy zaburzenia psychiczne oraz 60 opiekunów/ek nieformalnych/ faktycznych </w:t>
      </w:r>
    </w:p>
    <w:p w14:paraId="14A13619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9641D5" w14:textId="2D131C47" w:rsidR="00CA7D73" w:rsidRPr="00BA221B" w:rsidRDefault="00CA7D73" w:rsidP="00BA22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1B">
        <w:rPr>
          <w:rFonts w:ascii="Times New Roman" w:hAnsi="Times New Roman" w:cs="Times New Roman"/>
          <w:b/>
          <w:sz w:val="24"/>
          <w:szCs w:val="24"/>
        </w:rPr>
        <w:t>Wymagania dotyczące zatrudnionego personelu:</w:t>
      </w:r>
    </w:p>
    <w:p w14:paraId="18BB559F" w14:textId="01724BE3" w:rsidR="00DB7360" w:rsidRPr="006E7703" w:rsidRDefault="00D51A15" w:rsidP="006E7703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wykształcenie </w:t>
      </w:r>
      <w:r w:rsidR="002A362C" w:rsidRPr="006E7703">
        <w:rPr>
          <w:rFonts w:ascii="Times New Roman" w:eastAsia="Times New Roman" w:hAnsi="Times New Roman" w:cs="Times New Roman"/>
          <w:sz w:val="24"/>
          <w:szCs w:val="24"/>
        </w:rPr>
        <w:t xml:space="preserve">średnie lub </w:t>
      </w:r>
      <w:r w:rsidR="004F634A" w:rsidRPr="006E7703">
        <w:rPr>
          <w:rFonts w:ascii="Times New Roman" w:eastAsia="Times New Roman" w:hAnsi="Times New Roman" w:cs="Times New Roman"/>
          <w:sz w:val="24"/>
          <w:szCs w:val="24"/>
        </w:rPr>
        <w:t>wyższe –</w:t>
      </w:r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0AA3D2" w14:textId="5A56E09A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praca socjalna </w:t>
      </w:r>
    </w:p>
    <w:p w14:paraId="053BB065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pedagogika (szczególnie specjalna) </w:t>
      </w:r>
    </w:p>
    <w:p w14:paraId="5DEAC4F7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psychologia </w:t>
      </w:r>
    </w:p>
    <w:p w14:paraId="34264563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pielęgniarstwo </w:t>
      </w:r>
    </w:p>
    <w:p w14:paraId="3B40AF32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ratownictwo medyczne </w:t>
      </w:r>
    </w:p>
    <w:p w14:paraId="3B8DEEE6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>fizjoterapia</w:t>
      </w:r>
    </w:p>
    <w:p w14:paraId="51846E0F" w14:textId="138DCF94" w:rsidR="00D51A15" w:rsidRPr="006E7703" w:rsidRDefault="00D51A15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03">
        <w:rPr>
          <w:rFonts w:ascii="Times New Roman" w:eastAsia="Times New Roman" w:hAnsi="Times New Roman" w:cs="Times New Roman"/>
          <w:sz w:val="24"/>
          <w:szCs w:val="24"/>
        </w:rPr>
        <w:t>wiedza w zakresie świadczenia usług społecznych w środowisku lokalnym, w tym opieki wytchnieniowej</w:t>
      </w:r>
    </w:p>
    <w:p w14:paraId="607F0C37" w14:textId="33010758" w:rsidR="00D51A15" w:rsidRPr="003413FE" w:rsidRDefault="00D51A15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3FE">
        <w:rPr>
          <w:rFonts w:ascii="Times New Roman" w:eastAsia="Times New Roman" w:hAnsi="Times New Roman" w:cs="Times New Roman"/>
          <w:sz w:val="24"/>
          <w:szCs w:val="24"/>
        </w:rPr>
        <w:t>znajomość zasad deinstytucjonalizacji usług społecznych</w:t>
      </w:r>
    </w:p>
    <w:p w14:paraId="050480DC" w14:textId="5E0AECEE" w:rsidR="00D51A15" w:rsidRPr="003413FE" w:rsidRDefault="003413FE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3FE">
        <w:rPr>
          <w:rFonts w:ascii="Times New Roman" w:eastAsia="Times New Roman" w:hAnsi="Times New Roman" w:cs="Times New Roman"/>
          <w:sz w:val="24"/>
          <w:szCs w:val="24"/>
        </w:rPr>
        <w:t>umiejętność</w:t>
      </w:r>
      <w:r w:rsidR="00D51A15" w:rsidRPr="003413FE">
        <w:rPr>
          <w:rFonts w:ascii="Times New Roman" w:eastAsia="Times New Roman" w:hAnsi="Times New Roman" w:cs="Times New Roman"/>
          <w:sz w:val="24"/>
          <w:szCs w:val="24"/>
        </w:rPr>
        <w:t xml:space="preserve"> oceny potrzeb funkcjonalnych uczestników oraz doboru adekwatnego sprzętu rehabilitacyjnego</w:t>
      </w:r>
    </w:p>
    <w:p w14:paraId="18D03A76" w14:textId="2BF7C286" w:rsidR="00D51A15" w:rsidRPr="003413FE" w:rsidRDefault="003413FE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3FE">
        <w:rPr>
          <w:rFonts w:ascii="Times New Roman" w:eastAsia="Times New Roman" w:hAnsi="Times New Roman" w:cs="Times New Roman"/>
          <w:sz w:val="24"/>
          <w:szCs w:val="24"/>
        </w:rPr>
        <w:t>znajomość</w:t>
      </w:r>
      <w:r w:rsidR="00D51A15" w:rsidRPr="003413FE">
        <w:rPr>
          <w:rFonts w:ascii="Times New Roman" w:eastAsia="Times New Roman" w:hAnsi="Times New Roman" w:cs="Times New Roman"/>
          <w:sz w:val="24"/>
          <w:szCs w:val="24"/>
        </w:rPr>
        <w:t xml:space="preserve"> zasad realizacji projektów EFS+ (dokumentacja, wskaźniki, kwalifikowalność wsparcia)</w:t>
      </w:r>
    </w:p>
    <w:p w14:paraId="2B5131A2" w14:textId="117EE5A7" w:rsidR="00CA7D73" w:rsidRPr="00BA221B" w:rsidRDefault="003413FE" w:rsidP="006E7703">
      <w:pPr>
        <w:pStyle w:val="Default"/>
        <w:numPr>
          <w:ilvl w:val="0"/>
          <w:numId w:val="34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D51A15">
        <w:rPr>
          <w:rFonts w:ascii="Times New Roman" w:eastAsia="Times New Roman" w:hAnsi="Times New Roman" w:cs="Times New Roman"/>
          <w:color w:val="auto"/>
          <w:lang w:eastAsia="pl-PL"/>
        </w:rPr>
        <w:t>umiejętności</w:t>
      </w:r>
      <w:r w:rsidR="00D51A15" w:rsidRPr="00D51A15">
        <w:rPr>
          <w:rFonts w:ascii="Times New Roman" w:eastAsia="Times New Roman" w:hAnsi="Times New Roman" w:cs="Times New Roman"/>
          <w:color w:val="auto"/>
          <w:lang w:eastAsia="pl-PL"/>
        </w:rPr>
        <w:t xml:space="preserve"> organizacyjne, interpersonalne i koordynacyjne</w:t>
      </w:r>
    </w:p>
    <w:p w14:paraId="7B2BA1EC" w14:textId="77777777" w:rsidR="00E7309B" w:rsidRDefault="00E7309B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64E9DF14" w14:textId="78A55E9D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221B">
        <w:rPr>
          <w:rFonts w:ascii="Times New Roman" w:hAnsi="Times New Roman" w:cs="Times New Roman"/>
          <w:u w:val="single"/>
        </w:rPr>
        <w:t xml:space="preserve">a także </w:t>
      </w:r>
    </w:p>
    <w:p w14:paraId="7B1FEA30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68312C" w14:textId="39ED0340" w:rsidR="00CA7D73" w:rsidRPr="00BA221B" w:rsidRDefault="00E7309B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osoba </w:t>
      </w:r>
      <w:r w:rsidR="00CA7D73" w:rsidRPr="00BA221B">
        <w:rPr>
          <w:rFonts w:ascii="Times New Roman" w:hAnsi="Times New Roman" w:cs="Times New Roman"/>
          <w:color w:val="auto"/>
        </w:rPr>
        <w:t xml:space="preserve">nie była skazana prawomocnym wyrokiem za umyślne przestępstwo lub umyślne przestępstwo skarbowe; </w:t>
      </w:r>
      <w:r w:rsidR="006007C8" w:rsidRPr="00BA221B">
        <w:rPr>
          <w:rFonts w:ascii="Times New Roman" w:hAnsi="Times New Roman" w:cs="Times New Roman"/>
          <w:color w:val="auto"/>
        </w:rPr>
        <w:t>(oświadczenie)</w:t>
      </w:r>
    </w:p>
    <w:p w14:paraId="3C1345FD" w14:textId="00A1D64F" w:rsidR="00CA7D73" w:rsidRPr="00BA221B" w:rsidRDefault="00CA7D73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posiada stan zdrowia pozwalający na jej zatrudnienie,</w:t>
      </w:r>
    </w:p>
    <w:p w14:paraId="668A50D1" w14:textId="4C270E26" w:rsidR="00CA7D73" w:rsidRPr="00BA221B" w:rsidRDefault="00CA7D73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posiada nieposzlakowaną opinię; </w:t>
      </w:r>
    </w:p>
    <w:p w14:paraId="6BA02148" w14:textId="77777777" w:rsidR="00CA7D73" w:rsidRPr="00BA221B" w:rsidRDefault="00CA7D73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074E3" w14:textId="77777777" w:rsidR="005C7789" w:rsidRPr="00BA221B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  <w:r w:rsidRPr="00BA2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434B" w14:textId="77777777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kopie dokumentów potwierdzających wykształcenie,</w:t>
      </w:r>
    </w:p>
    <w:p w14:paraId="7D123702" w14:textId="4AFBB61D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lastRenderedPageBreak/>
        <w:t xml:space="preserve">życiorys </w:t>
      </w:r>
    </w:p>
    <w:p w14:paraId="4AF6E27B" w14:textId="4CCF773F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kopie dokumentów potwierdzających okresy zatrudnienia oraz przebieg pracy </w:t>
      </w:r>
      <w:r w:rsidR="007B12F7" w:rsidRPr="00BA221B">
        <w:rPr>
          <w:rFonts w:ascii="Times New Roman" w:hAnsi="Times New Roman" w:cs="Times New Roman"/>
          <w:sz w:val="24"/>
          <w:szCs w:val="24"/>
        </w:rPr>
        <w:t>zawodowej, jeśli</w:t>
      </w:r>
      <w:r w:rsidR="00BA221B" w:rsidRPr="00BA221B">
        <w:rPr>
          <w:rFonts w:ascii="Times New Roman" w:hAnsi="Times New Roman" w:cs="Times New Roman"/>
          <w:sz w:val="24"/>
          <w:szCs w:val="24"/>
        </w:rPr>
        <w:t xml:space="preserve"> </w:t>
      </w:r>
      <w:r w:rsidR="00D4538F">
        <w:rPr>
          <w:rFonts w:ascii="Times New Roman" w:hAnsi="Times New Roman" w:cs="Times New Roman"/>
          <w:sz w:val="24"/>
          <w:szCs w:val="24"/>
        </w:rPr>
        <w:t xml:space="preserve">dotyczy </w:t>
      </w:r>
      <w:r w:rsidRPr="00BA221B">
        <w:rPr>
          <w:rFonts w:ascii="Times New Roman" w:hAnsi="Times New Roman" w:cs="Times New Roman"/>
          <w:sz w:val="24"/>
          <w:szCs w:val="24"/>
        </w:rPr>
        <w:t>(kserokopie świadectw pracy, referencji, opinii, zaświadczeń o odbytych kursach i szkoleniach),</w:t>
      </w:r>
    </w:p>
    <w:p w14:paraId="258EC8F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zawartych w ofercie dla potrzeb niezbędnych do realizacji procesu wyboru/rekrutacji zgodnie z ustawą z dnia 29.08.1997r. o ochronie danych osobowych (Dz. U. z 2018 r. poz. 723 z późn. zm.). (dokument przedkładany przed podpisaniem umowy).</w:t>
      </w:r>
    </w:p>
    <w:p w14:paraId="7249125D" w14:textId="77777777" w:rsidR="00215ABE" w:rsidRPr="00BA221B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do:</w:t>
      </w:r>
    </w:p>
    <w:p w14:paraId="785271BE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wynagrodzenia za pracę,</w:t>
      </w:r>
    </w:p>
    <w:p w14:paraId="452A7D7E" w14:textId="55BE4E50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wypoczynku w dniach wolnych od pracy, przez prawidłowe przestrzeganie czasu pracy w zakładzie pracy oraz korzystanie z urlopów wypoczynkowych i innych przerw,</w:t>
      </w:r>
    </w:p>
    <w:p w14:paraId="0A1D190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bezpiecznych i higienicznych warunków pracy,</w:t>
      </w:r>
    </w:p>
    <w:p w14:paraId="1954E0C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Termin i miejsce składania dokumentów:</w:t>
      </w:r>
    </w:p>
    <w:p w14:paraId="270C72BF" w14:textId="49B620D5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należy złożyć osobiście w siedzibie Stowarzyszenia w godzinach od 8.00 do 14.00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lub wysłać pocztą na adres: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Stowarzyszenie Przyjazna Dolina Raby i Czarnej Orawy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t>Sieniawa 8b</w:t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br/>
        <w:t xml:space="preserve">34-723 Sieniawa  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Tel. 18 26 78 648 / 500 475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840</w:t>
      </w:r>
    </w:p>
    <w:p w14:paraId="744E93A9" w14:textId="69894108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(decyduje data </w:t>
      </w:r>
      <w:r w:rsidR="00D66313" w:rsidRPr="00BA221B">
        <w:rPr>
          <w:rFonts w:ascii="Times New Roman" w:hAnsi="Times New Roman" w:cs="Times New Roman"/>
          <w:sz w:val="24"/>
          <w:szCs w:val="24"/>
        </w:rPr>
        <w:t>wpływu zgłoszenia</w:t>
      </w:r>
      <w:r w:rsidRPr="00BA221B">
        <w:rPr>
          <w:rFonts w:ascii="Times New Roman" w:hAnsi="Times New Roman" w:cs="Times New Roman"/>
          <w:sz w:val="24"/>
          <w:szCs w:val="24"/>
        </w:rPr>
        <w:t xml:space="preserve"> w Biurze Stowarzyszenia).</w:t>
      </w:r>
    </w:p>
    <w:p w14:paraId="239AD61E" w14:textId="3104BAC8" w:rsidR="00215ABE" w:rsidRPr="00BA221B" w:rsidRDefault="00215ABE" w:rsidP="00974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Termin składania dokumentów: 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="00425910">
        <w:rPr>
          <w:rFonts w:ascii="Times New Roman" w:eastAsia="Times New Roman" w:hAnsi="Times New Roman" w:cs="Times New Roman"/>
          <w:b/>
          <w:bCs/>
          <w:sz w:val="24"/>
          <w:szCs w:val="24"/>
        </w:rPr>
        <w:t>16.02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.2026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r w:rsidR="00742D95">
        <w:rPr>
          <w:rFonts w:ascii="Times New Roman" w:eastAsia="Times New Roman" w:hAnsi="Times New Roman" w:cs="Times New Roman"/>
          <w:b/>
          <w:bCs/>
          <w:sz w:val="24"/>
          <w:szCs w:val="24"/>
        </w:rPr>
        <w:t>06</w:t>
      </w:r>
      <w:r w:rsidR="009740ED">
        <w:rPr>
          <w:rFonts w:ascii="Times New Roman" w:eastAsia="Times New Roman" w:hAnsi="Times New Roman" w:cs="Times New Roman"/>
          <w:b/>
          <w:bCs/>
          <w:sz w:val="24"/>
          <w:szCs w:val="24"/>
        </w:rPr>
        <w:t>.03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.2026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Oferty złożone po terminie odsyłane będą do nadawcy.</w:t>
      </w:r>
    </w:p>
    <w:p w14:paraId="6C56648B" w14:textId="4FFD4C4E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Informacja o zakwalifikowaniu się kandydatów do kolejnego etapu konkursu – rozmowy kwalifikacyjnej zostanie zamieszczona na stronie internetowej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www.przyjaznadolinaraby.info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oraz zostanie przekazana kandydatom drogą </w:t>
      </w:r>
      <w:r w:rsidR="00A93718" w:rsidRPr="00BA221B">
        <w:rPr>
          <w:rFonts w:ascii="Times New Roman" w:eastAsia="Times New Roman" w:hAnsi="Times New Roman" w:cs="Times New Roman"/>
          <w:sz w:val="24"/>
          <w:szCs w:val="24"/>
        </w:rPr>
        <w:t>elektroniczną/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telefoniczną.</w:t>
      </w:r>
    </w:p>
    <w:p w14:paraId="495C2840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lastRenderedPageBreak/>
        <w:t>Wymagane dokumenty aplikacyjne powinny być opatrzone klauzulą:</w:t>
      </w:r>
    </w:p>
    <w:p w14:paraId="6F80ED8C" w14:textId="1AE0703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 „Wyrażam zgodę na przetwarzanie moich danych osobowych zawartych w mojej ofercie pracy dla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potrzeb niezbędnych do realizacji procesu rekrutacji, zgodnie z Rozporządzeniem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Parlamentu Europejskiego i Rady (UE) 2016/679 z dnia 27 kwietnia 2016 roku oraz ustawą z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dnia 10 maja 2018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roku o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ochronie danych osobowych (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2018 poz.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1000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) oraz zgodnie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klauzulą informacyjną.</w:t>
      </w:r>
    </w:p>
    <w:p w14:paraId="40260CF2" w14:textId="679EF73F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przyjaznadolinaraby.info.</w:t>
      </w:r>
    </w:p>
    <w:p w14:paraId="0ECB67C6" w14:textId="57838971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8C7C4" w14:textId="77777777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8D1D3" w14:textId="282967E5" w:rsidR="00215ABE" w:rsidRPr="00BA221B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Zarząd Stowarzyszenia 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Przyjazna Dolina Raby i Czarnej Orawy</w:t>
      </w:r>
    </w:p>
    <w:p w14:paraId="66765CA6" w14:textId="77777777" w:rsidR="00744757" w:rsidRPr="00BA221B" w:rsidRDefault="00744757" w:rsidP="002112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4757" w:rsidRPr="00BA22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039C" w14:textId="77777777" w:rsidR="009475E9" w:rsidRDefault="009475E9" w:rsidP="00155041">
      <w:pPr>
        <w:spacing w:after="0" w:line="240" w:lineRule="auto"/>
      </w:pPr>
      <w:r>
        <w:separator/>
      </w:r>
    </w:p>
  </w:endnote>
  <w:endnote w:type="continuationSeparator" w:id="0">
    <w:p w14:paraId="4BC3EFC8" w14:textId="77777777" w:rsidR="009475E9" w:rsidRDefault="009475E9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4567" w14:textId="77777777" w:rsidR="009475E9" w:rsidRDefault="009475E9" w:rsidP="00155041">
      <w:pPr>
        <w:spacing w:after="0" w:line="240" w:lineRule="auto"/>
      </w:pPr>
      <w:r>
        <w:separator/>
      </w:r>
    </w:p>
  </w:footnote>
  <w:footnote w:type="continuationSeparator" w:id="0">
    <w:p w14:paraId="3C52C606" w14:textId="77777777" w:rsidR="009475E9" w:rsidRDefault="009475E9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A90"/>
    <w:multiLevelType w:val="multilevel"/>
    <w:tmpl w:val="79E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73C0"/>
    <w:multiLevelType w:val="hybridMultilevel"/>
    <w:tmpl w:val="9828D2C8"/>
    <w:lvl w:ilvl="0" w:tplc="FF6C8A5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A487B"/>
    <w:multiLevelType w:val="multilevel"/>
    <w:tmpl w:val="B80640B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74AD3"/>
    <w:multiLevelType w:val="multilevel"/>
    <w:tmpl w:val="968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930B7"/>
    <w:multiLevelType w:val="hybridMultilevel"/>
    <w:tmpl w:val="474C8768"/>
    <w:lvl w:ilvl="0" w:tplc="282ED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181688"/>
    <w:multiLevelType w:val="multilevel"/>
    <w:tmpl w:val="1C74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14F0E"/>
    <w:multiLevelType w:val="hybridMultilevel"/>
    <w:tmpl w:val="FEA46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17013"/>
    <w:multiLevelType w:val="hybridMultilevel"/>
    <w:tmpl w:val="D0E69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60DD9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01CEA"/>
    <w:multiLevelType w:val="multilevel"/>
    <w:tmpl w:val="D41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719BE"/>
    <w:multiLevelType w:val="multilevel"/>
    <w:tmpl w:val="49BC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766A2"/>
    <w:multiLevelType w:val="hybridMultilevel"/>
    <w:tmpl w:val="3878C4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8485D"/>
    <w:multiLevelType w:val="multilevel"/>
    <w:tmpl w:val="919E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464A4"/>
    <w:multiLevelType w:val="hybridMultilevel"/>
    <w:tmpl w:val="FD1493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8319">
    <w:abstractNumId w:val="6"/>
  </w:num>
  <w:num w:numId="2" w16cid:durableId="136076559">
    <w:abstractNumId w:val="28"/>
  </w:num>
  <w:num w:numId="3" w16cid:durableId="2147357238">
    <w:abstractNumId w:val="29"/>
  </w:num>
  <w:num w:numId="4" w16cid:durableId="1038622983">
    <w:abstractNumId w:val="34"/>
  </w:num>
  <w:num w:numId="5" w16cid:durableId="2034376608">
    <w:abstractNumId w:val="8"/>
  </w:num>
  <w:num w:numId="6" w16cid:durableId="836530893">
    <w:abstractNumId w:val="4"/>
  </w:num>
  <w:num w:numId="7" w16cid:durableId="731848889">
    <w:abstractNumId w:val="2"/>
  </w:num>
  <w:num w:numId="8" w16cid:durableId="1363048892">
    <w:abstractNumId w:val="33"/>
  </w:num>
  <w:num w:numId="9" w16cid:durableId="90244432">
    <w:abstractNumId w:val="24"/>
  </w:num>
  <w:num w:numId="10" w16cid:durableId="1871264456">
    <w:abstractNumId w:val="13"/>
  </w:num>
  <w:num w:numId="11" w16cid:durableId="1356688576">
    <w:abstractNumId w:val="5"/>
  </w:num>
  <w:num w:numId="12" w16cid:durableId="176164148">
    <w:abstractNumId w:val="26"/>
  </w:num>
  <w:num w:numId="13" w16cid:durableId="408581172">
    <w:abstractNumId w:val="25"/>
  </w:num>
  <w:num w:numId="14" w16cid:durableId="7410742">
    <w:abstractNumId w:val="7"/>
  </w:num>
  <w:num w:numId="15" w16cid:durableId="859465955">
    <w:abstractNumId w:val="23"/>
  </w:num>
  <w:num w:numId="16" w16cid:durableId="1114592759">
    <w:abstractNumId w:val="15"/>
  </w:num>
  <w:num w:numId="17" w16cid:durableId="1031414525">
    <w:abstractNumId w:val="12"/>
  </w:num>
  <w:num w:numId="18" w16cid:durableId="909344219">
    <w:abstractNumId w:val="32"/>
  </w:num>
  <w:num w:numId="19" w16cid:durableId="1509714268">
    <w:abstractNumId w:val="18"/>
  </w:num>
  <w:num w:numId="20" w16cid:durableId="941031850">
    <w:abstractNumId w:val="16"/>
  </w:num>
  <w:num w:numId="21" w16cid:durableId="580337494">
    <w:abstractNumId w:val="20"/>
  </w:num>
  <w:num w:numId="22" w16cid:durableId="1617708884">
    <w:abstractNumId w:val="19"/>
  </w:num>
  <w:num w:numId="23" w16cid:durableId="1320157198">
    <w:abstractNumId w:val="3"/>
  </w:num>
  <w:num w:numId="24" w16cid:durableId="571698596">
    <w:abstractNumId w:val="10"/>
  </w:num>
  <w:num w:numId="25" w16cid:durableId="1804689989">
    <w:abstractNumId w:val="22"/>
  </w:num>
  <w:num w:numId="26" w16cid:durableId="1055927859">
    <w:abstractNumId w:val="11"/>
  </w:num>
  <w:num w:numId="27" w16cid:durableId="420877018">
    <w:abstractNumId w:val="30"/>
  </w:num>
  <w:num w:numId="28" w16cid:durableId="1693264784">
    <w:abstractNumId w:val="21"/>
  </w:num>
  <w:num w:numId="29" w16cid:durableId="1056006762">
    <w:abstractNumId w:val="17"/>
  </w:num>
  <w:num w:numId="30" w16cid:durableId="1735271303">
    <w:abstractNumId w:val="27"/>
  </w:num>
  <w:num w:numId="31" w16cid:durableId="829709216">
    <w:abstractNumId w:val="14"/>
  </w:num>
  <w:num w:numId="32" w16cid:durableId="2114666954">
    <w:abstractNumId w:val="0"/>
  </w:num>
  <w:num w:numId="33" w16cid:durableId="916596964">
    <w:abstractNumId w:val="9"/>
  </w:num>
  <w:num w:numId="34" w16cid:durableId="1486703624">
    <w:abstractNumId w:val="1"/>
  </w:num>
  <w:num w:numId="35" w16cid:durableId="638195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157D6"/>
    <w:rsid w:val="000327A5"/>
    <w:rsid w:val="00036967"/>
    <w:rsid w:val="000506A4"/>
    <w:rsid w:val="000921A7"/>
    <w:rsid w:val="000A3583"/>
    <w:rsid w:val="000A645B"/>
    <w:rsid w:val="000E2859"/>
    <w:rsid w:val="00117602"/>
    <w:rsid w:val="00140EB2"/>
    <w:rsid w:val="00155041"/>
    <w:rsid w:val="00156E37"/>
    <w:rsid w:val="00163FF0"/>
    <w:rsid w:val="00175CE9"/>
    <w:rsid w:val="00184ADA"/>
    <w:rsid w:val="001B1BC0"/>
    <w:rsid w:val="00206EE7"/>
    <w:rsid w:val="002112DB"/>
    <w:rsid w:val="00215ABE"/>
    <w:rsid w:val="00222BF2"/>
    <w:rsid w:val="0026432F"/>
    <w:rsid w:val="0028260D"/>
    <w:rsid w:val="0029542F"/>
    <w:rsid w:val="002A362C"/>
    <w:rsid w:val="002A4128"/>
    <w:rsid w:val="002F70A7"/>
    <w:rsid w:val="00302D39"/>
    <w:rsid w:val="00337BCB"/>
    <w:rsid w:val="003413FE"/>
    <w:rsid w:val="00342427"/>
    <w:rsid w:val="00343486"/>
    <w:rsid w:val="00385536"/>
    <w:rsid w:val="00397FFA"/>
    <w:rsid w:val="004030E9"/>
    <w:rsid w:val="00412DC7"/>
    <w:rsid w:val="00425910"/>
    <w:rsid w:val="00444A84"/>
    <w:rsid w:val="004635D4"/>
    <w:rsid w:val="004A191F"/>
    <w:rsid w:val="004A4DA5"/>
    <w:rsid w:val="004B7756"/>
    <w:rsid w:val="004D2489"/>
    <w:rsid w:val="004E0335"/>
    <w:rsid w:val="004F634A"/>
    <w:rsid w:val="005368C2"/>
    <w:rsid w:val="00575278"/>
    <w:rsid w:val="005822F8"/>
    <w:rsid w:val="005C7789"/>
    <w:rsid w:val="005E5A82"/>
    <w:rsid w:val="006007C8"/>
    <w:rsid w:val="00624CA7"/>
    <w:rsid w:val="00644C6F"/>
    <w:rsid w:val="006527CC"/>
    <w:rsid w:val="00671D57"/>
    <w:rsid w:val="006743EC"/>
    <w:rsid w:val="0068198A"/>
    <w:rsid w:val="006828E5"/>
    <w:rsid w:val="006B1848"/>
    <w:rsid w:val="006D7150"/>
    <w:rsid w:val="006E4057"/>
    <w:rsid w:val="006E7703"/>
    <w:rsid w:val="006F1262"/>
    <w:rsid w:val="00724A3D"/>
    <w:rsid w:val="00742D95"/>
    <w:rsid w:val="00744757"/>
    <w:rsid w:val="00793937"/>
    <w:rsid w:val="007B024C"/>
    <w:rsid w:val="007B12F7"/>
    <w:rsid w:val="00854727"/>
    <w:rsid w:val="008A7AF0"/>
    <w:rsid w:val="008D2752"/>
    <w:rsid w:val="0094200A"/>
    <w:rsid w:val="009475E9"/>
    <w:rsid w:val="009740ED"/>
    <w:rsid w:val="009C18E1"/>
    <w:rsid w:val="009C7ECC"/>
    <w:rsid w:val="009E7E2D"/>
    <w:rsid w:val="00A03CDE"/>
    <w:rsid w:val="00A243CA"/>
    <w:rsid w:val="00A45F64"/>
    <w:rsid w:val="00A93718"/>
    <w:rsid w:val="00AC2856"/>
    <w:rsid w:val="00B15685"/>
    <w:rsid w:val="00B27CDA"/>
    <w:rsid w:val="00B56B7F"/>
    <w:rsid w:val="00B665F0"/>
    <w:rsid w:val="00BA221B"/>
    <w:rsid w:val="00BB4D42"/>
    <w:rsid w:val="00C472F1"/>
    <w:rsid w:val="00C54C74"/>
    <w:rsid w:val="00C77F75"/>
    <w:rsid w:val="00CA7D73"/>
    <w:rsid w:val="00CE7211"/>
    <w:rsid w:val="00CF449F"/>
    <w:rsid w:val="00D075EF"/>
    <w:rsid w:val="00D4356E"/>
    <w:rsid w:val="00D4538F"/>
    <w:rsid w:val="00D51A15"/>
    <w:rsid w:val="00D65E4B"/>
    <w:rsid w:val="00D66313"/>
    <w:rsid w:val="00D83C90"/>
    <w:rsid w:val="00D87A79"/>
    <w:rsid w:val="00DA3D16"/>
    <w:rsid w:val="00DB1384"/>
    <w:rsid w:val="00DB7360"/>
    <w:rsid w:val="00E24509"/>
    <w:rsid w:val="00E5654E"/>
    <w:rsid w:val="00E7309B"/>
    <w:rsid w:val="00EC28A5"/>
    <w:rsid w:val="00ED4529"/>
    <w:rsid w:val="00EE7219"/>
    <w:rsid w:val="00EF12E8"/>
    <w:rsid w:val="00F972BC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CA7D73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BB8-E863-4652-A49A-1F4EDFB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1074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terapeuta zajęciowy- zajęcia grupowe oraz ind</vt:lpstr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32</cp:revision>
  <cp:lastPrinted>2026-04-09T08:30:00Z</cp:lastPrinted>
  <dcterms:created xsi:type="dcterms:W3CDTF">2026-01-07T09:27:00Z</dcterms:created>
  <dcterms:modified xsi:type="dcterms:W3CDTF">2026-04-09T08:34:00Z</dcterms:modified>
</cp:coreProperties>
</file>