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277302AD" w:rsidR="00215ABE" w:rsidRPr="001939BB" w:rsidRDefault="00215ABE" w:rsidP="00397FFA">
      <w:pPr>
        <w:spacing w:after="0" w:line="360" w:lineRule="auto"/>
        <w:jc w:val="center"/>
        <w:outlineLvl w:val="0"/>
        <w:rPr>
          <w:rFonts w:eastAsia="Times New Roman" w:cstheme="minorHAnsi"/>
          <w:b/>
          <w:i/>
          <w:iCs/>
          <w:kern w:val="36"/>
          <w:sz w:val="24"/>
          <w:szCs w:val="24"/>
        </w:rPr>
      </w:pPr>
      <w:r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na stanowisko </w:t>
      </w:r>
      <w:r w:rsidR="009859D8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Menager/ka opieki </w:t>
      </w:r>
      <w:r w:rsidR="00AC2856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>PSYCHOLOG –</w:t>
      </w:r>
    </w:p>
    <w:p w14:paraId="47BDECEE" w14:textId="0FB2A760" w:rsidR="00155041" w:rsidRPr="001939BB" w:rsidRDefault="00215ABE" w:rsidP="00FF700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939BB">
        <w:rPr>
          <w:rFonts w:eastAsia="Times New Roman" w:cstheme="minorHAnsi"/>
          <w:sz w:val="24"/>
          <w:szCs w:val="24"/>
        </w:rPr>
        <w:t>ZARZĄD STOWARZYSZENIA PRZYJAZNA DOLINA RABY I CZARNEJ ORAWY</w:t>
      </w:r>
    </w:p>
    <w:p w14:paraId="3CDAB894" w14:textId="77777777" w:rsidR="009859D8" w:rsidRPr="001939BB" w:rsidRDefault="00215ABE" w:rsidP="009859D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939BB">
        <w:rPr>
          <w:rFonts w:eastAsia="Times New Roman" w:cstheme="minorHAnsi"/>
          <w:sz w:val="24"/>
          <w:szCs w:val="24"/>
        </w:rPr>
        <w:t>Ogłasza nabór na stanowisko</w:t>
      </w:r>
      <w:r w:rsidR="009859D8" w:rsidRPr="001939BB">
        <w:rPr>
          <w:rFonts w:cstheme="minorHAnsi"/>
          <w:sz w:val="24"/>
          <w:szCs w:val="24"/>
        </w:rPr>
        <w:t xml:space="preserve"> </w:t>
      </w:r>
      <w:r w:rsidR="009859D8" w:rsidRPr="001939BB">
        <w:rPr>
          <w:rFonts w:eastAsia="Times New Roman" w:cstheme="minorHAnsi"/>
          <w:sz w:val="24"/>
          <w:szCs w:val="24"/>
        </w:rPr>
        <w:t xml:space="preserve">Menager/ka opieki PSYCHOLOG </w:t>
      </w:r>
    </w:p>
    <w:p w14:paraId="41AB7236" w14:textId="77777777" w:rsidR="009859D8" w:rsidRPr="00861950" w:rsidRDefault="009859D8" w:rsidP="009859D8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3F65DC3E" w14:textId="77777777" w:rsidR="009859D8" w:rsidRPr="00861950" w:rsidRDefault="009859D8" w:rsidP="009859D8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1028A46B" w14:textId="3CB32C33" w:rsidR="00215ABE" w:rsidRPr="00861950" w:rsidRDefault="00215ABE" w:rsidP="009859D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Wymiar czasu pracy: </w:t>
      </w:r>
      <w:r w:rsidR="00336300" w:rsidRPr="00861950">
        <w:rPr>
          <w:rFonts w:cstheme="minorHAnsi"/>
        </w:rPr>
        <w:t>11</w:t>
      </w:r>
      <w:r w:rsidR="00C472F1" w:rsidRPr="00861950">
        <w:rPr>
          <w:rFonts w:cstheme="minorHAnsi"/>
        </w:rPr>
        <w:t>godzin miesięcznie</w:t>
      </w:r>
      <w:r w:rsidR="00336300" w:rsidRPr="00861950">
        <w:rPr>
          <w:rFonts w:cstheme="minorHAnsi"/>
        </w:rPr>
        <w:t xml:space="preserve"> -</w:t>
      </w:r>
      <w:r w:rsidR="006E4057" w:rsidRPr="00861950">
        <w:rPr>
          <w:rFonts w:eastAsia="Times New Roman" w:cstheme="minorHAnsi"/>
        </w:rPr>
        <w:t xml:space="preserve"> umowa o prace</w:t>
      </w:r>
      <w:r w:rsidR="00C472F1" w:rsidRPr="00861950">
        <w:rPr>
          <w:rFonts w:eastAsia="Times New Roman" w:cstheme="minorHAnsi"/>
        </w:rPr>
        <w:t>.</w:t>
      </w:r>
    </w:p>
    <w:p w14:paraId="02384A95" w14:textId="1FE76FDD" w:rsidR="00215ABE" w:rsidRPr="00861950" w:rsidRDefault="00215ABE" w:rsidP="009859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 xml:space="preserve">Miejsce wykonywania </w:t>
      </w:r>
      <w:r w:rsidR="00336300" w:rsidRPr="00861950">
        <w:rPr>
          <w:rFonts w:eastAsia="Times New Roman" w:cstheme="minorHAnsi"/>
          <w:b/>
          <w:bCs/>
        </w:rPr>
        <w:t xml:space="preserve">pracy: </w:t>
      </w:r>
      <w:r w:rsidR="00336300" w:rsidRPr="00861950">
        <w:rPr>
          <w:rFonts w:eastAsia="Times New Roman" w:cstheme="minorHAnsi"/>
        </w:rPr>
        <w:t>Podwilk</w:t>
      </w:r>
      <w:r w:rsidR="000506A4" w:rsidRPr="00861950">
        <w:rPr>
          <w:rFonts w:eastAsia="Times New Roman" w:cstheme="minorHAnsi"/>
        </w:rPr>
        <w:t xml:space="preserve"> 289a</w:t>
      </w:r>
      <w:r w:rsidR="008D2752" w:rsidRPr="00861950">
        <w:rPr>
          <w:rFonts w:eastAsia="Times New Roman" w:cstheme="minorHAnsi"/>
        </w:rPr>
        <w:t xml:space="preserve"> </w:t>
      </w:r>
    </w:p>
    <w:p w14:paraId="4491E1F6" w14:textId="77777777" w:rsidR="00215ABE" w:rsidRPr="00861950" w:rsidRDefault="00215ABE" w:rsidP="009859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Zakres odpowiedzialności uprawnień i obowiązków</w:t>
      </w:r>
    </w:p>
    <w:p w14:paraId="17CE273B" w14:textId="6272033D" w:rsidR="003E72C8" w:rsidRPr="00861950" w:rsidRDefault="003E72C8" w:rsidP="00BF782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zakresu obowiązków Wykonawcy będzie należało:</w:t>
      </w:r>
    </w:p>
    <w:p w14:paraId="5AC3BB4E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Diagnoza psychologiczna</w:t>
      </w:r>
    </w:p>
    <w:p w14:paraId="21F57402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przeprowadzanie wstępnej i okresowej oceny funkcjonowania psychicznego podopiecznego,</w:t>
      </w:r>
    </w:p>
    <w:p w14:paraId="60702DF1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identyfikacja problemów emocjonalnych, poznawczych i społecznych,</w:t>
      </w:r>
    </w:p>
    <w:p w14:paraId="4A9F5FC0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rozpoznawanie objawów stresu, wypalenia opiekuńczego lub obniżonego nastroju u opiekunów.</w:t>
      </w:r>
    </w:p>
    <w:p w14:paraId="5F29237D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Wsparcie psychologiczne podopiecznych</w:t>
      </w:r>
    </w:p>
    <w:p w14:paraId="48434AFA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indywidualnych konsultacji psychologicznych,</w:t>
      </w:r>
    </w:p>
    <w:p w14:paraId="58A0271F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wspieranie podopiecznych w radzeniu sobie z chorobą, niepełnosprawnością lub utratą samodzielności,</w:t>
      </w:r>
    </w:p>
    <w:p w14:paraId="1309A2FC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wzmacnianie motywacji do aktywności i rehabilitacji,</w:t>
      </w:r>
    </w:p>
    <w:p w14:paraId="73BE6566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pomoc w adaptacji do zmienionej sytuacji życiowej.</w:t>
      </w:r>
    </w:p>
    <w:p w14:paraId="6A4501AC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Wsparcie psychologiczne opiekunów faktycznych</w:t>
      </w:r>
    </w:p>
    <w:p w14:paraId="745E1AFE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udzielanie konsultacji psychologicznych opiekunom sprawującym opiekę nad osobą zależną,</w:t>
      </w:r>
    </w:p>
    <w:p w14:paraId="593E779C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pomoc w radzeniu sobie ze stresem, przeciążeniem i trudnościami emocjonalnymi związanymi z opieką,</w:t>
      </w:r>
    </w:p>
    <w:p w14:paraId="4C7F86E5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przeciwdziałanie wypaleniu opiekuńczemu,</w:t>
      </w:r>
    </w:p>
    <w:p w14:paraId="5366D642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wzmacnianie kompetencji opiekuńczych i komunikacyjnych.</w:t>
      </w:r>
    </w:p>
    <w:p w14:paraId="2B367E5D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zajęć i warsztatów</w:t>
      </w:r>
    </w:p>
    <w:p w14:paraId="649A8E33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organizowanie i prowadzenie warsztatów </w:t>
      </w:r>
      <w:proofErr w:type="spellStart"/>
      <w:r w:rsidRPr="00861950">
        <w:rPr>
          <w:rFonts w:eastAsia="Times New Roman" w:cstheme="minorHAnsi"/>
        </w:rPr>
        <w:t>psychoedukacyjnych</w:t>
      </w:r>
      <w:proofErr w:type="spellEnd"/>
      <w:r w:rsidRPr="00861950">
        <w:rPr>
          <w:rFonts w:eastAsia="Times New Roman" w:cstheme="minorHAnsi"/>
        </w:rPr>
        <w:t xml:space="preserve"> dla opiekunów,</w:t>
      </w:r>
    </w:p>
    <w:p w14:paraId="184E2142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spotkań grup wsparcia,</w:t>
      </w:r>
    </w:p>
    <w:p w14:paraId="085E9594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edukacja w zakresie radzenia sobie ze stresem, emocjami oraz trudnymi sytuacjami opiekuńczymi.</w:t>
      </w:r>
    </w:p>
    <w:p w14:paraId="2F9D15E0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Współpraca z zespołem specjalistów</w:t>
      </w:r>
    </w:p>
    <w:p w14:paraId="385CF450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współpraca z lekarzem, pielęgniarką, fizjoterapeutą i pracownikiem socjalnym,</w:t>
      </w:r>
    </w:p>
    <w:p w14:paraId="611574E8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udział w opracowywaniu indywidualnego planu wsparcia dla podopiecznego i opiekuna,</w:t>
      </w:r>
    </w:p>
    <w:p w14:paraId="0F32CBF0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konsultowanie problemów psychologicznych wpływających na proces opieki i rehabilitacji.</w:t>
      </w:r>
    </w:p>
    <w:p w14:paraId="2AC67FFE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Dokumentacja i sprawozdawczość</w:t>
      </w:r>
    </w:p>
    <w:p w14:paraId="1C2909E5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dokumentacji z konsultacji i działań psychologicznych,</w:t>
      </w:r>
    </w:p>
    <w:p w14:paraId="6D6D48C4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sporządzanie notatek, opinii i zaleceń psychologicznych,</w:t>
      </w:r>
    </w:p>
    <w:p w14:paraId="148D7859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udział w raportowaniu realizacji działań w ramach funkcjonowania centrum.</w:t>
      </w:r>
    </w:p>
    <w:p w14:paraId="124EAC9A" w14:textId="060C5622" w:rsidR="003E72C8" w:rsidRPr="00861950" w:rsidRDefault="003E72C8" w:rsidP="008D19A6">
      <w:pPr>
        <w:pStyle w:val="Akapitzlist"/>
        <w:numPr>
          <w:ilvl w:val="3"/>
          <w:numId w:val="24"/>
        </w:numPr>
        <w:tabs>
          <w:tab w:val="center" w:pos="709"/>
          <w:tab w:val="center" w:pos="851"/>
        </w:tabs>
        <w:spacing w:after="0" w:line="276" w:lineRule="auto"/>
        <w:ind w:left="993"/>
        <w:outlineLvl w:val="2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Dokumentacja</w:t>
      </w:r>
    </w:p>
    <w:p w14:paraId="6F40413F" w14:textId="77777777" w:rsidR="003E72C8" w:rsidRPr="00861950" w:rsidRDefault="003E72C8" w:rsidP="008D19A6">
      <w:pPr>
        <w:pStyle w:val="Akapitzlist"/>
        <w:numPr>
          <w:ilvl w:val="0"/>
          <w:numId w:val="32"/>
        </w:numPr>
        <w:tabs>
          <w:tab w:val="center" w:pos="709"/>
          <w:tab w:val="center" w:pos="851"/>
        </w:tabs>
        <w:spacing w:after="0" w:line="276" w:lineRule="auto"/>
        <w:ind w:left="993"/>
        <w:outlineLvl w:val="2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dokumentacji dotyczącej opieki nad podopiecznym,</w:t>
      </w:r>
    </w:p>
    <w:p w14:paraId="0F13FBA9" w14:textId="77777777" w:rsidR="003E72C8" w:rsidRPr="00861950" w:rsidRDefault="003E72C8" w:rsidP="008D19A6">
      <w:pPr>
        <w:numPr>
          <w:ilvl w:val="0"/>
          <w:numId w:val="22"/>
        </w:numPr>
        <w:tabs>
          <w:tab w:val="clear" w:pos="720"/>
          <w:tab w:val="center" w:pos="709"/>
        </w:tabs>
        <w:spacing w:after="0" w:line="276" w:lineRule="auto"/>
        <w:ind w:left="993" w:hanging="283"/>
        <w:rPr>
          <w:rFonts w:eastAsia="Times New Roman" w:cstheme="minorHAnsi"/>
        </w:rPr>
      </w:pPr>
      <w:r w:rsidRPr="00861950">
        <w:rPr>
          <w:rFonts w:eastAsia="Times New Roman" w:cstheme="minorHAnsi"/>
        </w:rPr>
        <w:t>sporządzanie notatek z wizyt, obserwacji oraz wykonanych czynności,</w:t>
      </w:r>
    </w:p>
    <w:p w14:paraId="0CAA39EB" w14:textId="77777777" w:rsidR="003E72C8" w:rsidRPr="00861950" w:rsidRDefault="003E72C8" w:rsidP="008D19A6">
      <w:pPr>
        <w:numPr>
          <w:ilvl w:val="0"/>
          <w:numId w:val="22"/>
        </w:numPr>
        <w:tabs>
          <w:tab w:val="clear" w:pos="720"/>
          <w:tab w:val="center" w:pos="709"/>
        </w:tabs>
        <w:spacing w:after="0" w:line="276" w:lineRule="auto"/>
        <w:ind w:left="993" w:hanging="283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>raportowanie zmian w stanie zdrowia i przebiegu opieki,</w:t>
      </w:r>
    </w:p>
    <w:p w14:paraId="797CB6B2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odpowiednie oznakowanie dokumentacji, zdjęć</w:t>
      </w:r>
    </w:p>
    <w:p w14:paraId="4079D20F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przekazanie w terminie 7 dni od zakończenia przez każdego/każdą Uczestnika/Uczestniczkę Projektu wszystkich zajęć dokumentów potwierdzających ich odbycie, </w:t>
      </w:r>
    </w:p>
    <w:p w14:paraId="1C7C6BFB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 mężczyzn, </w:t>
      </w:r>
    </w:p>
    <w:p w14:paraId="6C47508D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zachowywanie w tajemnicy wszelkich informacji służbowych dot. działalności Centrum, jego Uczestników/Uczestniczek oraz ich rodzin,</w:t>
      </w:r>
    </w:p>
    <w:p w14:paraId="06EA1F4C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861950">
        <w:rPr>
          <w:rFonts w:eastAsia="Times New Roman" w:cstheme="minorHAnsi"/>
        </w:rPr>
        <w:t>późn</w:t>
      </w:r>
      <w:proofErr w:type="spellEnd"/>
      <w:r w:rsidRPr="00861950">
        <w:rPr>
          <w:rFonts w:eastAsia="Times New Roman" w:cstheme="minorHAnsi"/>
        </w:rPr>
        <w:t>. zm.);</w:t>
      </w:r>
    </w:p>
    <w:p w14:paraId="79DE1F50" w14:textId="77777777" w:rsidR="005C7C04" w:rsidRPr="00861950" w:rsidRDefault="003E72C8" w:rsidP="005C7C04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zamówienia będzie zobowiązany do prowadzenia i terminowego dostarczania zamawiającemu wszystkich wymaganych dokumentów i informacji oraz stałej współpracy z personelem Projektu, bieżącego informowania personelu Projektu o problemach zgłaszanych przez Uczestników Projektu, rezygnacji z uczestnictwach w zajęciach i innych sytuacjach, które mają/będą miały wpływ na realizację Projektu.</w:t>
      </w:r>
    </w:p>
    <w:p w14:paraId="3259F246" w14:textId="77777777" w:rsidR="005C7C04" w:rsidRPr="00861950" w:rsidRDefault="003E72C8" w:rsidP="005C7C04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będzie zobowiązany do ewidencji godzin pracy w systemie miesięcznym i ewidencji zrealizowanych zadań w systemie miesięcznym, w sposób zgodny z obowiązującymi Wytycznymi w zakresie kwalifikowania wydatków i będzie zobowiązany przedstawiać dokumenty rozliczeniowe zamawiającemu po zakończeniu każdego miesiąca kalendarzowego, tj. dostarczy zamawiającemu w nieprzekraczalnym terminie do 3 dni roboczych od dnia zakończenia miesiąca kalendarzowego, w którym wykonywał zadania na rzecz Projektu, sporządzony przez siebie dokument wskazujący prawidłowe wykonanie zadań oraz rzeczywistą liczbę oraz ewidencję godzin w danym miesiącu kalendarzowym poświęconych na wykonanie zadań w projekcie.</w:t>
      </w:r>
    </w:p>
    <w:p w14:paraId="2367E3F6" w14:textId="77777777" w:rsidR="00BF782E" w:rsidRPr="00861950" w:rsidRDefault="003E72C8" w:rsidP="00BF782E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Wykonawca zobowiązany będzie do umożliwienia osobom wskazanym przez zamawiającego przeprowadzenia w każdym czasie kontroli realizacji zajęć grupowych, w tym w szczególności ich przebiegu, treści, wykorzystywanych materiałów, frekwencji Uczestników Projektu oraz wizyt monitorujących i wykonania zdjęć dla celów promocji Projektu. </w:t>
      </w:r>
    </w:p>
    <w:p w14:paraId="5ACA3CAA" w14:textId="226BFA23" w:rsidR="003E72C8" w:rsidRPr="00861950" w:rsidRDefault="003E72C8" w:rsidP="00BF782E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przeniesie na zamawiającego autorskie prawa majątkowe do dokumentów, opracowań i wszelkich innych materiałów wykorzystywanych przez siebie w ramach realizacji niniejszego zamówienia.</w:t>
      </w:r>
    </w:p>
    <w:p w14:paraId="1B863ACC" w14:textId="0C2D62B4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Przyjmuje się, iż 1 godzina zegarowa = 60 minut. </w:t>
      </w:r>
    </w:p>
    <w:p w14:paraId="078A7350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Zamawiający zastrzega możliwość przesunięcia okresu realizacji ww. usługi. </w:t>
      </w:r>
    </w:p>
    <w:p w14:paraId="65767750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Zamawiający zastrzega sobie prawo/możliwość zrealizowania usługi w ramach zamówienia dla mniejszej ilości osób, co nie powoduje roszczeń wykonawcy do wynagrodzenia.</w:t>
      </w:r>
    </w:p>
    <w:p w14:paraId="0CCC1B32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Zamawiający zapłaci wykonawcy za faktyczną ilość godzin przeprowadzonych. </w:t>
      </w:r>
    </w:p>
    <w:p w14:paraId="0D3C0C8F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Usługi będą świadczone w miejscu zamieszkania uczestnika/</w:t>
      </w:r>
      <w:proofErr w:type="spellStart"/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czki</w:t>
      </w:r>
      <w:proofErr w:type="spellEnd"/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projektu </w:t>
      </w:r>
    </w:p>
    <w:p w14:paraId="53BA70B0" w14:textId="77777777" w:rsidR="003E72C8" w:rsidRPr="00861950" w:rsidRDefault="003E72C8" w:rsidP="003E72C8">
      <w:pPr>
        <w:pStyle w:val="Default"/>
        <w:tabs>
          <w:tab w:val="center" w:pos="426"/>
        </w:tabs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14:paraId="3281E642" w14:textId="77777777" w:rsidR="003E72C8" w:rsidRPr="00861950" w:rsidRDefault="003E72C8" w:rsidP="003E72C8">
      <w:pPr>
        <w:spacing w:after="0" w:line="276" w:lineRule="auto"/>
        <w:jc w:val="both"/>
        <w:rPr>
          <w:rFonts w:eastAsia="Times New Roman" w:cstheme="minorHAnsi"/>
          <w:b/>
          <w:bCs/>
          <w:u w:val="single"/>
        </w:rPr>
      </w:pPr>
      <w:r w:rsidRPr="00861950">
        <w:rPr>
          <w:rFonts w:eastAsia="Times New Roman" w:cstheme="minorHAnsi"/>
          <w:b/>
          <w:bCs/>
          <w:u w:val="single"/>
        </w:rPr>
        <w:t>Psychologiem/</w:t>
      </w:r>
      <w:proofErr w:type="spellStart"/>
      <w:r w:rsidRPr="00861950">
        <w:rPr>
          <w:rFonts w:eastAsia="Times New Roman" w:cstheme="minorHAnsi"/>
          <w:b/>
          <w:bCs/>
          <w:u w:val="single"/>
        </w:rPr>
        <w:t>żką</w:t>
      </w:r>
      <w:proofErr w:type="spellEnd"/>
      <w:r w:rsidRPr="00861950">
        <w:rPr>
          <w:rFonts w:eastAsia="Times New Roman" w:cstheme="minorHAnsi"/>
          <w:b/>
          <w:bCs/>
          <w:u w:val="single"/>
        </w:rPr>
        <w:t xml:space="preserve"> pracująca w Centrum wsparcia opiekunów faktycznych może być osoba, która:</w:t>
      </w:r>
    </w:p>
    <w:p w14:paraId="3C6B2F0B" w14:textId="77777777" w:rsidR="003E72C8" w:rsidRPr="00861950" w:rsidRDefault="003E72C8" w:rsidP="003E72C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Uzyskała w polskiej uczelni dyplom magistra psychologii lub uzyskała za granicą wykształcenie uznane za równorzędne w Rzeczypospolitej Polskiej,</w:t>
      </w:r>
    </w:p>
    <w:p w14:paraId="76F89441" w14:textId="77777777" w:rsidR="003E72C8" w:rsidRPr="00861950" w:rsidRDefault="003E72C8" w:rsidP="003E72C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>Odbyła podyplomowy staż zawodowy, pod merytorycznym nadzorem psychologa posiadającego prawo wykonywania zawodu, który ponosi odpowiedzialność za czynności zawodowe wykonywane przez psychologa – stażystę;</w:t>
      </w:r>
    </w:p>
    <w:p w14:paraId="395C8AF5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Włada językiem polskim w mowie i piśmie w zakresie koniecznym do wykonywania zawodu </w:t>
      </w:r>
    </w:p>
    <w:p w14:paraId="2E4BB0E5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Posiada staż pracy: przynajmniej roczne doświadczenie zawodowe </w:t>
      </w:r>
    </w:p>
    <w:p w14:paraId="28CE1D81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umiejętność współpracy z zespołem specjalistów (m.in. pielęgniarką, lekarzem, fizjoterapeutą oraz pracownikiem socjalnym) w celu zapewnienia kompleksowego wsparcia osobom wymagającym opieki oraz ich opiekunom faktycznym.</w:t>
      </w:r>
    </w:p>
    <w:p w14:paraId="064EAF50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Nie jest i nie była pozbawiona władzy rodzicielskiej oraz władza rodzicielska nie jest jej ograniczona ani zawieszona,</w:t>
      </w:r>
    </w:p>
    <w:p w14:paraId="13A8548D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Wypełnia obowiązek alimentacyjny – w przypadku, gdy taki obowiązek w stosunku do niej wynika z tytułu egzekucyjnego; </w:t>
      </w:r>
    </w:p>
    <w:p w14:paraId="3BC05973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Nie była skazana prawomocnym wyrokiem za umyślne przestępstwo lub umyślne przestępstwo skarbowe; </w:t>
      </w:r>
    </w:p>
    <w:p w14:paraId="5D345B68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pełną zdolność do czynności prawnych oraz korzysta z pełni praw publicznych;</w:t>
      </w:r>
    </w:p>
    <w:p w14:paraId="3CA37B53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nieposzlakowaną opinię;</w:t>
      </w:r>
    </w:p>
    <w:p w14:paraId="66BEF11F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Nie jest powiązany kapitałowo lub kapitałowo z Zamawiającym</w:t>
      </w:r>
    </w:p>
    <w:p w14:paraId="46352786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Cs/>
        </w:rPr>
      </w:pPr>
    </w:p>
    <w:p w14:paraId="003A23CA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950">
        <w:rPr>
          <w:rFonts w:cstheme="minorHAnsi"/>
          <w:b/>
          <w:bCs/>
        </w:rPr>
        <w:t>Wymagane dokumenty:</w:t>
      </w:r>
      <w:r w:rsidRPr="00861950">
        <w:rPr>
          <w:rFonts w:cstheme="minorHAnsi"/>
        </w:rPr>
        <w:t xml:space="preserve"> </w:t>
      </w:r>
    </w:p>
    <w:p w14:paraId="222877D8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950">
        <w:rPr>
          <w:rFonts w:cstheme="minorHAnsi"/>
        </w:rPr>
        <w:t>kopie dokumentów potwierdzających wykształcenie,</w:t>
      </w:r>
    </w:p>
    <w:p w14:paraId="058A6261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950">
        <w:rPr>
          <w:rFonts w:cstheme="minorHAnsi"/>
        </w:rPr>
        <w:t>kopia dowodu osobistego lub oświadczenie o posiadaniu obywatelstwa polskiego,</w:t>
      </w:r>
    </w:p>
    <w:p w14:paraId="1F71ED9D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kopie dokumentów potwierdzających okresy zatrudnienia oraz przebieg pracy </w:t>
      </w:r>
      <w:proofErr w:type="gramStart"/>
      <w:r w:rsidRPr="00861950">
        <w:rPr>
          <w:rFonts w:cstheme="minorHAnsi"/>
        </w:rPr>
        <w:t>zawodowej  (</w:t>
      </w:r>
      <w:proofErr w:type="gramEnd"/>
      <w:r w:rsidRPr="00861950">
        <w:rPr>
          <w:rFonts w:cstheme="minorHAnsi"/>
        </w:rPr>
        <w:t>kserokopie świadectw pracy, referencji, opinii, zaświadczeń o odbytych kursach i szkoleniach),</w:t>
      </w:r>
    </w:p>
    <w:p w14:paraId="7A2319CC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o stanie zdrowia pozwalającym na zatrudnienie na określonym stanowisku; (dokument przedkładany przed podpisaniem umowy) </w:t>
      </w:r>
    </w:p>
    <w:p w14:paraId="2FA1A85D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kandydata o posiadaniu pełnej zdolności do czynności prawnych oraz korzystaniu z pełni praw publicznych; (dokument przedkładany przed podpisaniem umowy) </w:t>
      </w:r>
    </w:p>
    <w:p w14:paraId="67C4B7FF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861950">
        <w:rPr>
          <w:rFonts w:cstheme="minorHAnsi"/>
        </w:rPr>
        <w:t>późn</w:t>
      </w:r>
      <w:proofErr w:type="spellEnd"/>
      <w:r w:rsidRPr="00861950">
        <w:rPr>
          <w:rFonts w:cstheme="minorHAnsi"/>
        </w:rPr>
        <w:t>. zm.). (dokument przedkładany przed podpisaniem umowy).</w:t>
      </w:r>
    </w:p>
    <w:p w14:paraId="234E2D47" w14:textId="77777777" w:rsidR="003E72C8" w:rsidRPr="00861950" w:rsidRDefault="003E72C8" w:rsidP="003E72C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92BCBFF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950">
        <w:rPr>
          <w:rFonts w:cstheme="minorHAnsi"/>
          <w:b/>
          <w:bCs/>
        </w:rPr>
        <w:t>Warunki zatrudnienia:</w:t>
      </w:r>
      <w:r w:rsidRPr="00861950">
        <w:rPr>
          <w:rFonts w:cstheme="minorHAnsi"/>
        </w:rPr>
        <w:t xml:space="preserve"> </w:t>
      </w:r>
    </w:p>
    <w:p w14:paraId="703DA8E3" w14:textId="11DBC5A6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Umowa w okresie: kwiecień 2026 do marzec 2028 </w:t>
      </w:r>
    </w:p>
    <w:p w14:paraId="0884EF99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Czas pracy potwierdzony kartą czasu pracy. </w:t>
      </w:r>
    </w:p>
    <w:p w14:paraId="6EE8800B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Zlecenie będzie wykonywane zgodnie z harmonogramem ustalanym przez Zamawiającego na każdy miesiąc, który Zamawiający przekaże Wykonawcy tydzień przed pierwszymi zajęciami.</w:t>
      </w:r>
    </w:p>
    <w:p w14:paraId="6885206D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Zleceniobiorca będzie wykonywał zlecenie w ustalonych dniach od poniedziałku do piątku oraz w ustalonym wymiarze godzin/dobę i w razie konieczności w soboty. </w:t>
      </w:r>
    </w:p>
    <w:p w14:paraId="5639EE4E" w14:textId="4411FD79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Wymiar godzin: </w:t>
      </w:r>
      <w:r w:rsidR="00F8025B" w:rsidRPr="00861950">
        <w:rPr>
          <w:rFonts w:cstheme="minorHAnsi"/>
        </w:rPr>
        <w:t>11</w:t>
      </w:r>
      <w:r w:rsidRPr="00861950">
        <w:rPr>
          <w:rFonts w:cstheme="minorHAnsi"/>
        </w:rPr>
        <w:t xml:space="preserve"> h/miesiąc</w:t>
      </w:r>
      <w:r w:rsidR="00390CE0" w:rsidRPr="00861950">
        <w:rPr>
          <w:rFonts w:cstheme="minorHAnsi"/>
        </w:rPr>
        <w:t>.</w:t>
      </w:r>
    </w:p>
    <w:p w14:paraId="07781815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>Ostateczna liczba oraz godziny będzie uzależniona od potrzeb Uczestników/Uczestniczek projektu i może ulec</w:t>
      </w:r>
    </w:p>
    <w:p w14:paraId="7249125D" w14:textId="77777777" w:rsidR="00215ABE" w:rsidRPr="00861950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Uprawnienia do:</w:t>
      </w:r>
    </w:p>
    <w:p w14:paraId="785271BE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wynagrodzenia za pracę,</w:t>
      </w:r>
    </w:p>
    <w:p w14:paraId="452A7D7E" w14:textId="0C606EBB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 xml:space="preserve">do wypoczynku w </w:t>
      </w:r>
      <w:r w:rsidR="00390CE0" w:rsidRPr="00861950">
        <w:rPr>
          <w:rFonts w:eastAsia="Times New Roman" w:cstheme="minorHAnsi"/>
        </w:rPr>
        <w:t>dniach wolnych</w:t>
      </w:r>
      <w:r w:rsidRPr="00861950">
        <w:rPr>
          <w:rFonts w:eastAsia="Times New Roman" w:cstheme="minorHAnsi"/>
        </w:rPr>
        <w:t xml:space="preserve"> od pracy, przez prawidłowe przestrzeganie czasu pracy w zakładzie pracy oraz korzystanie z urlopów wypoczynkowych i innych przerw,</w:t>
      </w:r>
    </w:p>
    <w:p w14:paraId="0A1D1901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bezpiecznych i higienicznych warunków pracy,</w:t>
      </w:r>
    </w:p>
    <w:p w14:paraId="1954E0C1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Termin i miejsce składania dokumentów:</w:t>
      </w:r>
    </w:p>
    <w:p w14:paraId="270C72BF" w14:textId="49B620D5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Wymagane dokumenty należy złożyć osobiście w siedzibie Stowarzyszenia w godzinach od 8.00 do 14.00</w:t>
      </w:r>
      <w:r w:rsidRPr="00861950">
        <w:rPr>
          <w:rFonts w:eastAsia="Times New Roman" w:cstheme="minorHAnsi"/>
        </w:rPr>
        <w:br/>
        <w:t>lub wysłać pocztą na adres:</w:t>
      </w:r>
      <w:r w:rsidRPr="00861950">
        <w:rPr>
          <w:rFonts w:eastAsia="Times New Roman" w:cstheme="minorHAnsi"/>
        </w:rPr>
        <w:br/>
        <w:t>Stowarzyszenie Przyjazna Dolina Raby i Czarnej Orawy</w:t>
      </w:r>
      <w:r w:rsidRPr="00861950">
        <w:rPr>
          <w:rFonts w:eastAsia="Times New Roman" w:cstheme="minorHAnsi"/>
        </w:rPr>
        <w:br/>
      </w:r>
      <w:r w:rsidR="00163FF0" w:rsidRPr="00861950">
        <w:rPr>
          <w:rFonts w:eastAsia="Times New Roman" w:cstheme="minorHAnsi"/>
        </w:rPr>
        <w:t>Sieniawa 8b</w:t>
      </w:r>
      <w:r w:rsidR="00163FF0" w:rsidRPr="00861950">
        <w:rPr>
          <w:rFonts w:eastAsia="Times New Roman" w:cstheme="minorHAnsi"/>
        </w:rPr>
        <w:br/>
        <w:t xml:space="preserve">34-723 Sieniawa  </w:t>
      </w:r>
      <w:r w:rsidRPr="00861950">
        <w:rPr>
          <w:rFonts w:eastAsia="Times New Roman" w:cstheme="minorHAnsi"/>
        </w:rPr>
        <w:br/>
        <w:t>Tel. 18 26 78 648 / 500 475</w:t>
      </w:r>
      <w:r w:rsidR="008D2752" w:rsidRPr="00861950">
        <w:rPr>
          <w:rFonts w:eastAsia="Times New Roman" w:cstheme="minorHAnsi"/>
        </w:rPr>
        <w:t> </w:t>
      </w:r>
      <w:r w:rsidRPr="00861950">
        <w:rPr>
          <w:rFonts w:eastAsia="Times New Roman" w:cstheme="minorHAnsi"/>
        </w:rPr>
        <w:t>840</w:t>
      </w:r>
    </w:p>
    <w:p w14:paraId="744E93A9" w14:textId="4A1BEF99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cstheme="minorHAnsi"/>
        </w:rPr>
        <w:t xml:space="preserve">(decyduje data </w:t>
      </w:r>
      <w:r w:rsidR="00390CE0" w:rsidRPr="00861950">
        <w:rPr>
          <w:rFonts w:cstheme="minorHAnsi"/>
        </w:rPr>
        <w:t>wpływu zgłoszenia</w:t>
      </w:r>
      <w:r w:rsidRPr="00861950">
        <w:rPr>
          <w:rFonts w:cstheme="minorHAnsi"/>
        </w:rPr>
        <w:t xml:space="preserve"> w Biurze Stowarzyszenia).</w:t>
      </w:r>
    </w:p>
    <w:p w14:paraId="239AD61E" w14:textId="3BFA853D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</w:rPr>
        <w:t>Termin składania dokumentów: </w:t>
      </w:r>
      <w:r w:rsidR="00E5654E" w:rsidRPr="00861950">
        <w:rPr>
          <w:rFonts w:eastAsia="Times New Roman" w:cstheme="minorHAnsi"/>
          <w:b/>
          <w:bCs/>
        </w:rPr>
        <w:t xml:space="preserve">od </w:t>
      </w:r>
      <w:r w:rsidR="001D03B2" w:rsidRPr="00861950">
        <w:rPr>
          <w:rFonts w:eastAsia="Times New Roman" w:cstheme="minorHAnsi"/>
          <w:b/>
          <w:bCs/>
        </w:rPr>
        <w:t>23.03.2026</w:t>
      </w:r>
      <w:r w:rsidR="00E5654E" w:rsidRPr="00861950">
        <w:rPr>
          <w:rFonts w:eastAsia="Times New Roman" w:cstheme="minorHAnsi"/>
          <w:b/>
          <w:bCs/>
        </w:rPr>
        <w:t xml:space="preserve"> do </w:t>
      </w:r>
      <w:r w:rsidR="009F673F" w:rsidRPr="00861950">
        <w:rPr>
          <w:rFonts w:eastAsia="Times New Roman" w:cstheme="minorHAnsi"/>
          <w:b/>
          <w:bCs/>
        </w:rPr>
        <w:t>02.04.2026</w:t>
      </w:r>
      <w:r w:rsidRPr="00861950">
        <w:rPr>
          <w:rFonts w:eastAsia="Times New Roman" w:cstheme="minorHAnsi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Oferty złożone po terminie odsyłane będą do nadawcy.</w:t>
      </w:r>
    </w:p>
    <w:p w14:paraId="6C56648B" w14:textId="7C5C87C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Informacja o zakwalifikowaniu się kandydatów do kolejnego etapu konkursu – rozmowy kwalifikacyjnej zostanie zamieszczona na stronie internetowej </w:t>
      </w:r>
      <w:r w:rsidR="009F673F" w:rsidRPr="00861950">
        <w:rPr>
          <w:rFonts w:eastAsia="Times New Roman" w:cstheme="minorHAnsi"/>
        </w:rPr>
        <w:t>www.przyjaznadolinaraby.info</w:t>
      </w:r>
      <w:r w:rsidRPr="00861950">
        <w:rPr>
          <w:rFonts w:eastAsia="Times New Roman" w:cstheme="minorHAnsi"/>
        </w:rPr>
        <w:t xml:space="preserve"> oraz zostanie przekazana kandydatom drogą </w:t>
      </w:r>
      <w:r w:rsidR="00A93718" w:rsidRPr="00861950">
        <w:rPr>
          <w:rFonts w:eastAsia="Times New Roman" w:cstheme="minorHAnsi"/>
        </w:rPr>
        <w:t>elektroniczną/</w:t>
      </w:r>
      <w:r w:rsidRPr="00861950">
        <w:rPr>
          <w:rFonts w:eastAsia="Times New Roman" w:cstheme="minorHAnsi"/>
        </w:rPr>
        <w:t>telefoniczną.</w:t>
      </w:r>
    </w:p>
    <w:p w14:paraId="495C2840" w14:textId="77777777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Wymagane dokumenty aplikacyjne powinny być opatrzone klauzulą:</w:t>
      </w:r>
    </w:p>
    <w:p w14:paraId="6F80ED8C" w14:textId="37C1BB83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 „Wyrażam zgodę na przetwarzanie moich danych osobowych zawartych w mojej ofercie pracy dla </w:t>
      </w:r>
      <w:r w:rsidR="009F673F" w:rsidRPr="00861950">
        <w:rPr>
          <w:rFonts w:eastAsia="Times New Roman" w:cstheme="minorHAnsi"/>
        </w:rPr>
        <w:t xml:space="preserve">potrzeb niezbędnych do realizacji procesu rekrutacji, </w:t>
      </w:r>
      <w:r w:rsidR="00861950" w:rsidRPr="00861950">
        <w:rPr>
          <w:rFonts w:eastAsia="Times New Roman" w:cstheme="minorHAnsi"/>
        </w:rPr>
        <w:t>zgodnie z Rozporządzeniem</w:t>
      </w:r>
      <w:r w:rsidRPr="00861950">
        <w:rPr>
          <w:rFonts w:eastAsia="Times New Roman" w:cstheme="minorHAnsi"/>
        </w:rPr>
        <w:t xml:space="preserve"> Parlamentu Europejskiego i Rady (UE) 2016/679 z dnia 27 kwietnia 2016 roku oraz ustawą z </w:t>
      </w:r>
      <w:r w:rsidR="009F673F" w:rsidRPr="00861950">
        <w:rPr>
          <w:rFonts w:eastAsia="Times New Roman" w:cstheme="minorHAnsi"/>
        </w:rPr>
        <w:t xml:space="preserve">dnia 10 </w:t>
      </w:r>
      <w:r w:rsidR="00861950" w:rsidRPr="00861950">
        <w:rPr>
          <w:rFonts w:eastAsia="Times New Roman" w:cstheme="minorHAnsi"/>
        </w:rPr>
        <w:t>maja 2018</w:t>
      </w:r>
      <w:r w:rsidRPr="00861950">
        <w:rPr>
          <w:rFonts w:eastAsia="Times New Roman" w:cstheme="minorHAnsi"/>
        </w:rPr>
        <w:t xml:space="preserve"> roku o </w:t>
      </w:r>
      <w:r w:rsidR="00861950" w:rsidRPr="00861950">
        <w:rPr>
          <w:rFonts w:eastAsia="Times New Roman" w:cstheme="minorHAnsi"/>
        </w:rPr>
        <w:t>ochronie danych osobowych (</w:t>
      </w:r>
      <w:r w:rsidRPr="00861950">
        <w:rPr>
          <w:rFonts w:eastAsia="Times New Roman" w:cstheme="minorHAnsi"/>
        </w:rPr>
        <w:t>Dz.U.</w:t>
      </w:r>
      <w:r w:rsidR="00861950" w:rsidRPr="00861950">
        <w:rPr>
          <w:rFonts w:eastAsia="Times New Roman" w:cstheme="minorHAnsi"/>
        </w:rPr>
        <w:t>2018 poz.</w:t>
      </w:r>
      <w:r w:rsidRPr="00861950">
        <w:rPr>
          <w:rFonts w:eastAsia="Times New Roman" w:cstheme="minorHAnsi"/>
        </w:rPr>
        <w:t xml:space="preserve"> 1000</w:t>
      </w:r>
      <w:r w:rsidR="00861950" w:rsidRPr="00861950">
        <w:rPr>
          <w:rFonts w:eastAsia="Times New Roman" w:cstheme="minorHAnsi"/>
        </w:rPr>
        <w:t>) oraz zgodnie</w:t>
      </w:r>
      <w:r w:rsidRPr="00861950">
        <w:rPr>
          <w:rFonts w:eastAsia="Times New Roman" w:cstheme="minorHAnsi"/>
        </w:rPr>
        <w:t xml:space="preserve"> klauzulą informacyjną.</w:t>
      </w:r>
    </w:p>
    <w:p w14:paraId="40260CF2" w14:textId="76A7081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r w:rsidR="00861950" w:rsidRPr="00861950">
        <w:rPr>
          <w:rFonts w:eastAsia="Times New Roman" w:cstheme="minorHAnsi"/>
        </w:rPr>
        <w:t>przyjaznadolinaraby.info.</w:t>
      </w:r>
    </w:p>
    <w:p w14:paraId="0ECB67C6" w14:textId="57838971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3778C7C4" w14:textId="77777777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2C58D1D3" w14:textId="282967E5" w:rsidR="00215ABE" w:rsidRPr="00861950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 xml:space="preserve">Zarząd Stowarzyszenia </w:t>
      </w:r>
      <w:r w:rsidR="008D2752" w:rsidRPr="00861950">
        <w:rPr>
          <w:rFonts w:eastAsia="Times New Roman" w:cstheme="minorHAnsi"/>
        </w:rPr>
        <w:br/>
      </w:r>
      <w:r w:rsidRPr="00861950">
        <w:rPr>
          <w:rFonts w:eastAsia="Times New Roman" w:cstheme="minorHAnsi"/>
        </w:rPr>
        <w:t>Przyjazna Dolina Raby i Czarnej Orawy</w:t>
      </w:r>
    </w:p>
    <w:p w14:paraId="66765CA6" w14:textId="77777777" w:rsidR="00744757" w:rsidRPr="00861950" w:rsidRDefault="00744757" w:rsidP="002112DB">
      <w:pPr>
        <w:jc w:val="both"/>
        <w:rPr>
          <w:rFonts w:cstheme="minorHAnsi"/>
        </w:rPr>
      </w:pPr>
    </w:p>
    <w:sectPr w:rsidR="00744757" w:rsidRPr="008619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81A5" w14:textId="77777777" w:rsidR="0076209B" w:rsidRDefault="0076209B" w:rsidP="00155041">
      <w:pPr>
        <w:spacing w:after="0" w:line="240" w:lineRule="auto"/>
      </w:pPr>
      <w:r>
        <w:separator/>
      </w:r>
    </w:p>
  </w:endnote>
  <w:endnote w:type="continuationSeparator" w:id="0">
    <w:p w14:paraId="5F0DB444" w14:textId="77777777" w:rsidR="0076209B" w:rsidRDefault="0076209B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1ACD" w14:textId="77777777" w:rsidR="0076209B" w:rsidRDefault="0076209B" w:rsidP="00155041">
      <w:pPr>
        <w:spacing w:after="0" w:line="240" w:lineRule="auto"/>
      </w:pPr>
      <w:r>
        <w:separator/>
      </w:r>
    </w:p>
  </w:footnote>
  <w:footnote w:type="continuationSeparator" w:id="0">
    <w:p w14:paraId="398649DD" w14:textId="77777777" w:rsidR="0076209B" w:rsidRDefault="0076209B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498"/>
    <w:multiLevelType w:val="hybridMultilevel"/>
    <w:tmpl w:val="9B5CB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71C4A"/>
    <w:multiLevelType w:val="hybridMultilevel"/>
    <w:tmpl w:val="E620ED2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4726D"/>
    <w:multiLevelType w:val="multilevel"/>
    <w:tmpl w:val="269A602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0C95"/>
    <w:multiLevelType w:val="hybridMultilevel"/>
    <w:tmpl w:val="E1E6E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F2D8F"/>
    <w:multiLevelType w:val="multilevel"/>
    <w:tmpl w:val="C690257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6F9C"/>
    <w:multiLevelType w:val="multilevel"/>
    <w:tmpl w:val="269A602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078E"/>
    <w:multiLevelType w:val="hybridMultilevel"/>
    <w:tmpl w:val="FD7890AC"/>
    <w:lvl w:ilvl="0" w:tplc="0A025C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07C8F"/>
    <w:multiLevelType w:val="multilevel"/>
    <w:tmpl w:val="C690257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6C2"/>
    <w:multiLevelType w:val="hybridMultilevel"/>
    <w:tmpl w:val="704E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64720"/>
    <w:multiLevelType w:val="hybridMultilevel"/>
    <w:tmpl w:val="BE8E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06511"/>
    <w:multiLevelType w:val="hybridMultilevel"/>
    <w:tmpl w:val="376A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379B1"/>
    <w:multiLevelType w:val="hybridMultilevel"/>
    <w:tmpl w:val="B418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C6B9A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563F"/>
    <w:multiLevelType w:val="multilevel"/>
    <w:tmpl w:val="F4E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3237A"/>
    <w:multiLevelType w:val="hybridMultilevel"/>
    <w:tmpl w:val="573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94EBD"/>
    <w:multiLevelType w:val="multilevel"/>
    <w:tmpl w:val="0DBC4E0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A51A2"/>
    <w:multiLevelType w:val="multilevel"/>
    <w:tmpl w:val="4F3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98349">
    <w:abstractNumId w:val="7"/>
  </w:num>
  <w:num w:numId="2" w16cid:durableId="2032297505">
    <w:abstractNumId w:val="29"/>
  </w:num>
  <w:num w:numId="3" w16cid:durableId="367023102">
    <w:abstractNumId w:val="31"/>
  </w:num>
  <w:num w:numId="4" w16cid:durableId="1031107682">
    <w:abstractNumId w:val="35"/>
  </w:num>
  <w:num w:numId="5" w16cid:durableId="1708990067">
    <w:abstractNumId w:val="9"/>
  </w:num>
  <w:num w:numId="6" w16cid:durableId="1809590246">
    <w:abstractNumId w:val="3"/>
  </w:num>
  <w:num w:numId="7" w16cid:durableId="1113132334">
    <w:abstractNumId w:val="1"/>
  </w:num>
  <w:num w:numId="8" w16cid:durableId="1155989984">
    <w:abstractNumId w:val="34"/>
  </w:num>
  <w:num w:numId="9" w16cid:durableId="1133445172">
    <w:abstractNumId w:val="23"/>
  </w:num>
  <w:num w:numId="10" w16cid:durableId="1630016313">
    <w:abstractNumId w:val="15"/>
  </w:num>
  <w:num w:numId="11" w16cid:durableId="31200892">
    <w:abstractNumId w:val="5"/>
  </w:num>
  <w:num w:numId="12" w16cid:durableId="1712534415">
    <w:abstractNumId w:val="25"/>
  </w:num>
  <w:num w:numId="13" w16cid:durableId="611131891">
    <w:abstractNumId w:val="24"/>
  </w:num>
  <w:num w:numId="14" w16cid:durableId="1724596194">
    <w:abstractNumId w:val="8"/>
  </w:num>
  <w:num w:numId="15" w16cid:durableId="981693250">
    <w:abstractNumId w:val="22"/>
  </w:num>
  <w:num w:numId="16" w16cid:durableId="1375501443">
    <w:abstractNumId w:val="16"/>
  </w:num>
  <w:num w:numId="17" w16cid:durableId="135610176">
    <w:abstractNumId w:val="12"/>
  </w:num>
  <w:num w:numId="18" w16cid:durableId="720061545">
    <w:abstractNumId w:val="33"/>
  </w:num>
  <w:num w:numId="19" w16cid:durableId="1652098016">
    <w:abstractNumId w:val="17"/>
  </w:num>
  <w:num w:numId="20" w16cid:durableId="1429734012">
    <w:abstractNumId w:val="0"/>
  </w:num>
  <w:num w:numId="21" w16cid:durableId="1263687512">
    <w:abstractNumId w:val="32"/>
  </w:num>
  <w:num w:numId="22" w16cid:durableId="1577857315">
    <w:abstractNumId w:val="27"/>
  </w:num>
  <w:num w:numId="23" w16cid:durableId="1485469846">
    <w:abstractNumId w:val="26"/>
  </w:num>
  <w:num w:numId="24" w16cid:durableId="323314717">
    <w:abstractNumId w:val="11"/>
  </w:num>
  <w:num w:numId="25" w16cid:durableId="383451248">
    <w:abstractNumId w:val="28"/>
  </w:num>
  <w:num w:numId="26" w16cid:durableId="726414514">
    <w:abstractNumId w:val="18"/>
  </w:num>
  <w:num w:numId="27" w16cid:durableId="1757439384">
    <w:abstractNumId w:val="19"/>
  </w:num>
  <w:num w:numId="28" w16cid:durableId="2077821744">
    <w:abstractNumId w:val="21"/>
  </w:num>
  <w:num w:numId="29" w16cid:durableId="581991884">
    <w:abstractNumId w:val="20"/>
  </w:num>
  <w:num w:numId="30" w16cid:durableId="1533498734">
    <w:abstractNumId w:val="6"/>
  </w:num>
  <w:num w:numId="31" w16cid:durableId="725445650">
    <w:abstractNumId w:val="13"/>
  </w:num>
  <w:num w:numId="32" w16cid:durableId="1547838856">
    <w:abstractNumId w:val="2"/>
  </w:num>
  <w:num w:numId="33" w16cid:durableId="170150395">
    <w:abstractNumId w:val="10"/>
  </w:num>
  <w:num w:numId="34" w16cid:durableId="454101267">
    <w:abstractNumId w:val="14"/>
  </w:num>
  <w:num w:numId="35" w16cid:durableId="90853675">
    <w:abstractNumId w:val="4"/>
  </w:num>
  <w:num w:numId="36" w16cid:durableId="1982415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96D8C"/>
    <w:rsid w:val="000A645B"/>
    <w:rsid w:val="000E2859"/>
    <w:rsid w:val="00155041"/>
    <w:rsid w:val="00163FF0"/>
    <w:rsid w:val="00184ADA"/>
    <w:rsid w:val="001939BB"/>
    <w:rsid w:val="001D03B2"/>
    <w:rsid w:val="002112DB"/>
    <w:rsid w:val="00215ABE"/>
    <w:rsid w:val="00290CC8"/>
    <w:rsid w:val="0029542F"/>
    <w:rsid w:val="002C4658"/>
    <w:rsid w:val="002F70A7"/>
    <w:rsid w:val="00302D39"/>
    <w:rsid w:val="00336300"/>
    <w:rsid w:val="00337BCB"/>
    <w:rsid w:val="00390CE0"/>
    <w:rsid w:val="00397FFA"/>
    <w:rsid w:val="003E72C8"/>
    <w:rsid w:val="00412DC7"/>
    <w:rsid w:val="004250FD"/>
    <w:rsid w:val="004635D4"/>
    <w:rsid w:val="004A191F"/>
    <w:rsid w:val="004A4DA5"/>
    <w:rsid w:val="004D2489"/>
    <w:rsid w:val="004E0335"/>
    <w:rsid w:val="00562841"/>
    <w:rsid w:val="00575278"/>
    <w:rsid w:val="005C7789"/>
    <w:rsid w:val="005C7C04"/>
    <w:rsid w:val="005E5A82"/>
    <w:rsid w:val="00624CA7"/>
    <w:rsid w:val="00671D57"/>
    <w:rsid w:val="006743EC"/>
    <w:rsid w:val="0068198A"/>
    <w:rsid w:val="006B1848"/>
    <w:rsid w:val="006E4057"/>
    <w:rsid w:val="006F1262"/>
    <w:rsid w:val="00744757"/>
    <w:rsid w:val="0076209B"/>
    <w:rsid w:val="00793937"/>
    <w:rsid w:val="007B1FEA"/>
    <w:rsid w:val="00854727"/>
    <w:rsid w:val="00861950"/>
    <w:rsid w:val="008D19A6"/>
    <w:rsid w:val="008D2752"/>
    <w:rsid w:val="009859D8"/>
    <w:rsid w:val="009C18E1"/>
    <w:rsid w:val="009C7ECC"/>
    <w:rsid w:val="009E7E2D"/>
    <w:rsid w:val="009F673F"/>
    <w:rsid w:val="00A243CA"/>
    <w:rsid w:val="00A45F64"/>
    <w:rsid w:val="00A93718"/>
    <w:rsid w:val="00AC2856"/>
    <w:rsid w:val="00B27CDA"/>
    <w:rsid w:val="00B665F0"/>
    <w:rsid w:val="00BE0DCE"/>
    <w:rsid w:val="00BF35BF"/>
    <w:rsid w:val="00BF782E"/>
    <w:rsid w:val="00C472F1"/>
    <w:rsid w:val="00CE7211"/>
    <w:rsid w:val="00D01C2E"/>
    <w:rsid w:val="00D87A79"/>
    <w:rsid w:val="00DB1384"/>
    <w:rsid w:val="00DF0900"/>
    <w:rsid w:val="00E24509"/>
    <w:rsid w:val="00E5654E"/>
    <w:rsid w:val="00EB2F00"/>
    <w:rsid w:val="00EF409D"/>
    <w:rsid w:val="00F8025B"/>
    <w:rsid w:val="00F82EC5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3E7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1506</Words>
  <Characters>9042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PSYCHOLOG – prowadzenie terapii psychologiczn</vt:lpstr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39</cp:revision>
  <dcterms:created xsi:type="dcterms:W3CDTF">2022-07-27T16:34:00Z</dcterms:created>
  <dcterms:modified xsi:type="dcterms:W3CDTF">2026-04-27T07:31:00Z</dcterms:modified>
</cp:coreProperties>
</file>